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80" w:lineRule="exact"/>
        <w:ind w:firstLine="64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 价 函</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贵州省能源局：</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lang w:val="en-US" w:eastAsia="zh-CN"/>
        </w:rPr>
        <w:t>贵局发来的《省能源局关于2023年油气管道项目建设工程质量和施工安全管理专项检查服务采购询价的邀请函》已收悉</w:t>
      </w:r>
      <w:r>
        <w:rPr>
          <w:rFonts w:hint="eastAsia" w:ascii="Times New Roman" w:hAnsi="Times New Roman" w:eastAsia="方正仿宋_GBK" w:cs="Times New Roman"/>
          <w:sz w:val="32"/>
          <w:szCs w:val="32"/>
          <w:lang w:val="en-US" w:eastAsia="zh-CN"/>
        </w:rPr>
        <w:t>。我单位</w:t>
      </w:r>
      <w:r>
        <w:rPr>
          <w:rFonts w:hint="default" w:ascii="Times New Roman" w:hAnsi="Times New Roman" w:eastAsia="方正仿宋_GBK" w:cs="Times New Roman"/>
          <w:sz w:val="32"/>
          <w:szCs w:val="32"/>
          <w:lang w:val="en-US" w:eastAsia="zh-CN"/>
        </w:rPr>
        <w:t>对本次专项检查采购询价</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报价为：</w:t>
      </w:r>
      <w:r>
        <w:rPr>
          <w:rFonts w:hint="eastAsia" w:ascii="Times New Roman" w:hAnsi="Times New Roman" w:eastAsia="方正仿宋_GBK" w:cs="Times New Roman"/>
          <w:sz w:val="32"/>
          <w:szCs w:val="32"/>
          <w:lang w:val="en-US" w:eastAsia="zh-CN"/>
        </w:rPr>
        <w:t>（小写）</w:t>
      </w:r>
      <w:r>
        <w:rPr>
          <w:rFonts w:hint="eastAsia" w:ascii="Times New Roman" w:hAnsi="Times New Roman" w:eastAsia="方正仿宋_GBK"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w:t>
      </w:r>
      <w:r>
        <w:rPr>
          <w:rFonts w:hint="default"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lang w:val="en-US" w:eastAsia="zh-CN"/>
        </w:rPr>
        <w:t>&lt;</w:t>
      </w:r>
      <w:r>
        <w:rPr>
          <w:rFonts w:hint="eastAsia" w:ascii="Times New Roman" w:hAnsi="Times New Roman" w:eastAsia="方正仿宋_GBK" w:cs="Times New Roman"/>
          <w:sz w:val="32"/>
          <w:szCs w:val="32"/>
          <w:lang w:val="en-US" w:eastAsia="zh-CN"/>
        </w:rPr>
        <w:t>大写</w:t>
      </w:r>
      <w:r>
        <w:rPr>
          <w:rFonts w:hint="eastAsia" w:ascii="方正仿宋_GBK" w:hAnsi="方正仿宋_GBK" w:eastAsia="方正仿宋_GBK" w:cs="方正仿宋_GBK"/>
          <w:sz w:val="32"/>
          <w:szCs w:val="32"/>
          <w:lang w:val="en-US" w:eastAsia="zh-CN"/>
        </w:rPr>
        <w:t>&gt;</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报价单位：（盖章）</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200" w:firstLineChars="10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日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期：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379A39EE-0C66-4410-8A78-24A469458090}"/>
  </w:font>
  <w:font w:name="方正黑体_GBK">
    <w:altName w:val="Arial Unicode MS"/>
    <w:panose1 w:val="02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506184B2-3332-49E3-A6E5-B52AF3615C78}"/>
  </w:font>
  <w:font w:name="方正仿宋_GBK">
    <w:altName w:val="Arial Unicode MS"/>
    <w:panose1 w:val="02000000000000000000"/>
    <w:charset w:val="86"/>
    <w:family w:val="auto"/>
    <w:pitch w:val="default"/>
    <w:sig w:usb0="00000000" w:usb1="00000000" w:usb2="00000000" w:usb3="00000000" w:csb0="00040000" w:csb1="00000000"/>
    <w:embedRegular r:id="rId3" w:fontKey="{C329EEB6-3FA2-40A5-956F-99322C1CD5ED}"/>
  </w:font>
  <w:font w:name="仿宋_GB2312">
    <w:panose1 w:val="02010609030101010101"/>
    <w:charset w:val="86"/>
    <w:family w:val="auto"/>
    <w:pitch w:val="default"/>
    <w:sig w:usb0="00000001" w:usb1="080E0000" w:usb2="00000000" w:usb3="00000000" w:csb0="00040000" w:csb1="00000000"/>
    <w:embedRegular r:id="rId4" w:fontKey="{D7B8CA8E-B0C3-49EA-BF32-6EC15CF507D7}"/>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Y2FiNjdjZGM5YWQ1MTkzMWNhNTY2ZDM1MjJhMDUifQ=="/>
  </w:docVars>
  <w:rsids>
    <w:rsidRoot w:val="2F5C1E0E"/>
    <w:rsid w:val="2F5C1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autoSpaceDN/>
      <w:adjustRightInd/>
      <w:ind w:firstLine="420"/>
      <w:jc w:val="both"/>
      <w:textAlignment w:val="auto"/>
    </w:pPr>
    <w:rPr>
      <w:rFonts w:ascii="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2023-06-25T08:28:00Z</dcterms:created>
  <dc:creator>乔一</dc:creator>
  <cp:lastModifiedBy>乔一</cp:lastModifiedBy>
  <dcterms:modified xsi:type="dcterms:W3CDTF">2023-06-25T08:29:05Z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641FF58D19F045E3AA44A67980284C81_11</vt:lpwstr>
  </property>
</Properties>
</file>