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2019年煤矿智能机械化升级改造奖补资金</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hint="default" w:ascii="Times New Roman" w:hAnsi="Times New Roman" w:eastAsia="仿宋_GB2312" w:cs="Times New Roman"/>
          <w:lang w:eastAsia="zh-CN"/>
        </w:rPr>
      </w:pPr>
      <w:r>
        <w:rPr>
          <w:rFonts w:hint="default" w:ascii="Times New Roman" w:hAnsi="Times New Roman" w:eastAsia="方正小标宋简体" w:cs="Times New Roman"/>
          <w:sz w:val="44"/>
          <w:szCs w:val="44"/>
          <w:lang w:val="en-US" w:eastAsia="zh-CN"/>
        </w:rPr>
        <w:t>申请项目（第一批）</w:t>
      </w:r>
      <w:r>
        <w:rPr>
          <w:rFonts w:hint="default" w:ascii="Times New Roman" w:hAnsi="Times New Roman" w:eastAsia="方正小标宋简体" w:cs="Times New Roman"/>
          <w:sz w:val="44"/>
          <w:szCs w:val="44"/>
        </w:rPr>
        <w:t>公示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1" w:firstLineChars="0"/>
        <w:jc w:val="both"/>
        <w:textAlignment w:val="auto"/>
        <w:outlineLvl w:val="9"/>
        <w:rPr>
          <w:rFonts w:hint="default" w:ascii="Times New Roman" w:hAnsi="Times New Roman" w:eastAsia="仿宋_GB2312"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1" w:firstLineChars="0"/>
        <w:jc w:val="both"/>
        <w:textAlignment w:val="auto"/>
        <w:outlineLvl w:val="9"/>
        <w:rPr>
          <w:rFonts w:hint="default" w:ascii="Times New Roman" w:hAnsi="Times New Roman" w:eastAsia="仿宋_GB2312" w:cs="Times New Roman"/>
          <w:lang w:eastAsia="zh-CN"/>
        </w:rPr>
      </w:pPr>
      <w:r>
        <w:rPr>
          <w:rFonts w:hint="default" w:ascii="Times New Roman" w:hAnsi="Times New Roman" w:eastAsia="仿宋_GB2312" w:cs="Times New Roman"/>
          <w:lang w:val="en-US" w:eastAsia="zh-CN"/>
        </w:rPr>
        <w:t>根据《省人民政府关于煤炭工业淘汰落后产能加快转型升级的意见》（黔府发〔2017〕9号）、《贵州省煤矿智能机械化升级改造建设与验收暂行办法》（黔能源科技〔2017〕158）、《关于做好2019年贵州省煤矿智能机械化升级改造项目奖补资金（第一批）申报工作的通知》（黔能源科技〔2018〕190号）和《关于加强2019年贵州省煤矿智能机械化升级改造项目奖补资金申报工作的通知》（黔能源科技〔2019〕37号）有关要求，2019年贵州省煤矿智能机械化升级改造奖补资金申请项目由各煤矿主体企业申请，经逐级审核，遴选出第一批奖补资金申请项目，</w:t>
      </w:r>
      <w:r>
        <w:rPr>
          <w:rFonts w:hint="default" w:ascii="Times New Roman" w:hAnsi="Times New Roman" w:eastAsia="仿宋_GB2312" w:cs="Times New Roman"/>
          <w:highlight w:val="none"/>
          <w:lang w:val="en-US" w:eastAsia="zh-CN"/>
        </w:rPr>
        <w:t>共</w:t>
      </w:r>
      <w:r>
        <w:rPr>
          <w:rFonts w:hint="eastAsia" w:ascii="Times New Roman" w:hAnsi="Times New Roman" w:eastAsia="仿宋_GB2312" w:cs="Times New Roman"/>
          <w:highlight w:val="none"/>
          <w:lang w:val="en-US" w:eastAsia="zh-CN"/>
        </w:rPr>
        <w:t>176</w:t>
      </w:r>
      <w:r>
        <w:rPr>
          <w:rFonts w:hint="default" w:ascii="Times New Roman" w:hAnsi="Times New Roman" w:eastAsia="仿宋_GB2312" w:cs="Times New Roman"/>
          <w:highlight w:val="none"/>
          <w:lang w:val="en-US" w:eastAsia="zh-CN"/>
        </w:rPr>
        <w:t>处煤矿</w:t>
      </w:r>
      <w:r>
        <w:rPr>
          <w:rFonts w:hint="eastAsia" w:ascii="Times New Roman" w:hAnsi="Times New Roman" w:eastAsia="仿宋_GB2312" w:cs="Times New Roman"/>
          <w:highlight w:val="none"/>
          <w:lang w:val="en-US" w:eastAsia="zh-CN"/>
        </w:rPr>
        <w:t>1510</w:t>
      </w:r>
      <w:r>
        <w:rPr>
          <w:rFonts w:hint="default" w:ascii="Times New Roman" w:hAnsi="Times New Roman" w:eastAsia="仿宋_GB2312" w:cs="Times New Roman"/>
          <w:highlight w:val="none"/>
          <w:lang w:val="en-US" w:eastAsia="zh-CN"/>
        </w:rPr>
        <w:t>个子项目，现将名单予以公示接受社会监督。公示时间：2019年3月</w:t>
      </w:r>
      <w:r>
        <w:rPr>
          <w:rFonts w:hint="eastAsia" w:ascii="Times New Roman" w:hAnsi="Times New Roman" w:eastAsia="仿宋_GB2312" w:cs="Times New Roman"/>
          <w:highlight w:val="none"/>
          <w:lang w:val="en-US" w:eastAsia="zh-CN"/>
        </w:rPr>
        <w:t>27</w:t>
      </w:r>
      <w:r>
        <w:rPr>
          <w:rFonts w:hint="default" w:ascii="Times New Roman" w:hAnsi="Times New Roman" w:eastAsia="仿宋_GB2312" w:cs="Times New Roman"/>
          <w:highlight w:val="none"/>
          <w:lang w:val="en-US" w:eastAsia="zh-CN"/>
        </w:rPr>
        <w:t>日至</w:t>
      </w:r>
      <w:r>
        <w:rPr>
          <w:rFonts w:hint="eastAsia" w:ascii="Times New Roman" w:hAnsi="Times New Roman" w:eastAsia="仿宋_GB2312" w:cs="Times New Roman"/>
          <w:highlight w:val="none"/>
          <w:lang w:val="en-US" w:eastAsia="zh-CN"/>
        </w:rPr>
        <w:t>3</w:t>
      </w:r>
      <w:r>
        <w:rPr>
          <w:rFonts w:hint="default" w:ascii="Times New Roman" w:hAnsi="Times New Roman" w:eastAsia="仿宋_GB2312" w:cs="Times New Roman"/>
          <w:highlight w:val="none"/>
          <w:lang w:val="en-US" w:eastAsia="zh-CN"/>
        </w:rPr>
        <w:t>月</w:t>
      </w:r>
      <w:r>
        <w:rPr>
          <w:rFonts w:hint="eastAsia" w:ascii="Times New Roman" w:hAnsi="Times New Roman" w:eastAsia="仿宋_GB2312" w:cs="Times New Roman"/>
          <w:highlight w:val="none"/>
          <w:lang w:val="en-US" w:eastAsia="zh-CN"/>
        </w:rPr>
        <w:t>4</w:t>
      </w:r>
      <w:r>
        <w:rPr>
          <w:rFonts w:hint="default" w:ascii="Times New Roman" w:hAnsi="Times New Roman" w:eastAsia="仿宋_GB2312" w:cs="Times New Roman"/>
          <w:highlight w:val="none"/>
          <w:lang w:val="en-US" w:eastAsia="zh-CN"/>
        </w:rPr>
        <w:t>日，凡对公示内容有异</w:t>
      </w:r>
      <w:r>
        <w:rPr>
          <w:rFonts w:hint="default" w:ascii="Times New Roman" w:hAnsi="Times New Roman" w:eastAsia="仿宋_GB2312" w:cs="Times New Roman"/>
          <w:lang w:val="en-US" w:eastAsia="zh-CN"/>
        </w:rPr>
        <w:t>议者请及时以书面形式反映。</w:t>
      </w:r>
      <w:r>
        <w:rPr>
          <w:rFonts w:hint="default" w:ascii="Times New Roman" w:hAnsi="Times New Roman" w:eastAsia="仿宋_GB2312" w:cs="Times New Roman"/>
          <w:highlight w:val="none"/>
          <w:lang w:val="en-US" w:eastAsia="zh-CN"/>
        </w:rPr>
        <w:t>同时，</w:t>
      </w:r>
      <w:r>
        <w:rPr>
          <w:rFonts w:hint="default" w:ascii="Times New Roman" w:hAnsi="Times New Roman" w:eastAsia="仿宋_GB2312" w:cs="Times New Roman"/>
          <w:lang w:eastAsia="zh-CN"/>
        </w:rPr>
        <w:t>欢迎省内外优强企业积极参与我省煤矿智能机械化升级改造工作。</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1" w:firstLineChars="0"/>
        <w:jc w:val="both"/>
        <w:textAlignment w:val="auto"/>
        <w:outlineLvl w:val="9"/>
        <w:rPr>
          <w:rFonts w:hint="default" w:ascii="Times New Roman" w:hAnsi="Times New Roman" w:eastAsia="仿宋_GB2312" w:cs="Times New Roman"/>
          <w:lang w:eastAsia="zh-CN"/>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1" w:firstLineChars="0"/>
        <w:jc w:val="both"/>
        <w:textAlignment w:val="auto"/>
        <w:outlineLvl w:val="9"/>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联系电话：</w:t>
      </w:r>
      <w:r>
        <w:rPr>
          <w:rFonts w:hint="default" w:ascii="Times New Roman" w:hAnsi="Times New Roman" w:eastAsia="仿宋_GB2312" w:cs="Times New Roman"/>
          <w:lang w:val="en-US" w:eastAsia="zh-CN"/>
        </w:rPr>
        <w:t>0851-86891226、86891263（传真）。</w:t>
      </w:r>
    </w:p>
    <w:p>
      <w:pPr>
        <w:keepNext w:val="0"/>
        <w:keepLines w:val="0"/>
        <w:pageBreakBefore w:val="0"/>
        <w:widowControl w:val="0"/>
        <w:kinsoku/>
        <w:wordWrap/>
        <w:overflowPunct/>
        <w:topLinePunct w:val="0"/>
        <w:autoSpaceDE/>
        <w:autoSpaceDN/>
        <w:bidi w:val="0"/>
        <w:adjustRightInd/>
        <w:snapToGrid/>
        <w:spacing w:line="640" w:lineRule="exact"/>
        <w:ind w:left="1600" w:leftChars="200" w:right="0" w:rightChars="0" w:hanging="960" w:hangingChars="300"/>
        <w:jc w:val="both"/>
        <w:textAlignment w:val="auto"/>
        <w:outlineLvl w:val="9"/>
        <w:rPr>
          <w:rFonts w:hint="default" w:ascii="Times New Roman" w:hAnsi="Times New Roman" w:eastAsia="仿宋_GB2312" w:cs="Times New Roman"/>
          <w:spacing w:val="-40"/>
          <w:w w:val="90"/>
          <w:lang w:val="en-US" w:eastAsia="zh-CN"/>
        </w:rPr>
      </w:pPr>
      <w:r>
        <w:rPr>
          <w:rFonts w:hint="default" w:ascii="Times New Roman" w:hAnsi="Times New Roman" w:eastAsia="仿宋_GB2312" w:cs="Times New Roman"/>
          <w:lang w:eastAsia="zh-CN"/>
        </w:rPr>
        <w:t>附件：</w:t>
      </w:r>
      <w:r>
        <w:rPr>
          <w:rFonts w:hint="default" w:ascii="Times New Roman" w:hAnsi="Times New Roman" w:eastAsia="仿宋_GB2312" w:cs="Times New Roman"/>
          <w:spacing w:val="-40"/>
          <w:w w:val="98"/>
          <w:lang w:val="en-US" w:eastAsia="zh-CN"/>
        </w:rPr>
        <w:t>2019年煤矿智能机械化升级改造奖补资金申请项目</w:t>
      </w:r>
      <w:r>
        <w:rPr>
          <w:rFonts w:hint="eastAsia" w:ascii="Times New Roman" w:hAnsi="Times New Roman" w:eastAsia="仿宋_GB2312" w:cs="Times New Roman"/>
          <w:spacing w:val="-40"/>
          <w:w w:val="98"/>
          <w:lang w:val="en-US" w:eastAsia="zh-CN"/>
        </w:rPr>
        <w:t>（</w:t>
      </w:r>
      <w:r>
        <w:rPr>
          <w:rFonts w:hint="default" w:ascii="Times New Roman" w:hAnsi="Times New Roman" w:eastAsia="仿宋_GB2312" w:cs="Times New Roman"/>
          <w:spacing w:val="-40"/>
          <w:w w:val="98"/>
          <w:lang w:val="en-US" w:eastAsia="zh-CN"/>
        </w:rPr>
        <w:t>第一批</w:t>
      </w:r>
      <w:r>
        <w:rPr>
          <w:rFonts w:hint="eastAsia" w:ascii="Times New Roman" w:hAnsi="Times New Roman" w:eastAsia="仿宋_GB2312" w:cs="Times New Roman"/>
          <w:spacing w:val="-40"/>
          <w:w w:val="98"/>
          <w:lang w:val="en-US" w:eastAsia="zh-CN"/>
        </w:rPr>
        <w:t>）</w:t>
      </w:r>
      <w:r>
        <w:rPr>
          <w:rFonts w:hint="default" w:ascii="Times New Roman" w:hAnsi="Times New Roman" w:eastAsia="仿宋_GB2312" w:cs="Times New Roman"/>
          <w:spacing w:val="-40"/>
          <w:w w:val="98"/>
          <w:lang w:val="en-US" w:eastAsia="zh-CN"/>
        </w:rPr>
        <w:t>名单</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仿宋_GB2312" w:cs="Times New Roman"/>
          <w:spacing w:val="-6"/>
          <w:highlight w:val="yellow"/>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仿宋_GB2312" w:cs="Times New Roman"/>
          <w:spacing w:val="-6"/>
          <w:highlight w:val="yellow"/>
          <w:lang w:val="en-US" w:eastAsia="zh-CN"/>
        </w:rPr>
      </w:pPr>
      <w:bookmarkStart w:id="0" w:name="_GoBack"/>
      <w:bookmarkEnd w:id="0"/>
    </w:p>
    <w:p>
      <w:pPr>
        <w:keepNext w:val="0"/>
        <w:keepLines w:val="0"/>
        <w:pageBreakBefore w:val="0"/>
        <w:widowControl w:val="0"/>
        <w:kinsoku/>
        <w:wordWrap w:val="0"/>
        <w:overflowPunct/>
        <w:topLinePunct w:val="0"/>
        <w:autoSpaceDE/>
        <w:autoSpaceDN/>
        <w:bidi w:val="0"/>
        <w:adjustRightInd/>
        <w:snapToGrid/>
        <w:spacing w:line="640" w:lineRule="exact"/>
        <w:ind w:firstLine="4004" w:firstLineChars="1300"/>
        <w:jc w:val="right"/>
        <w:textAlignment w:val="auto"/>
        <w:rPr>
          <w:rFonts w:hint="default" w:ascii="Times New Roman" w:hAnsi="Times New Roman" w:eastAsia="仿宋_GB2312" w:cs="Times New Roman"/>
          <w:spacing w:val="-6"/>
          <w:highlight w:val="none"/>
          <w:lang w:val="en-US" w:eastAsia="zh-CN"/>
        </w:rPr>
      </w:pPr>
      <w:r>
        <w:rPr>
          <w:rFonts w:hint="default" w:ascii="Times New Roman" w:hAnsi="Times New Roman" w:eastAsia="仿宋_GB2312" w:cs="Times New Roman"/>
          <w:spacing w:val="-6"/>
          <w:highlight w:val="none"/>
          <w:lang w:val="en-US" w:eastAsia="zh-CN"/>
        </w:rPr>
        <w:t>贵州省能源局</w:t>
      </w:r>
      <w:r>
        <w:rPr>
          <w:rFonts w:hint="eastAsia" w:ascii="Times New Roman" w:hAnsi="Times New Roman" w:eastAsia="仿宋_GB2312" w:cs="Times New Roman"/>
          <w:spacing w:val="-6"/>
          <w:highlight w:val="none"/>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640" w:lineRule="exact"/>
        <w:jc w:val="right"/>
        <w:textAlignment w:val="auto"/>
        <w:rPr>
          <w:rFonts w:hint="default" w:ascii="Times New Roman" w:hAnsi="Times New Roman" w:eastAsia="仿宋_GB2312" w:cs="Times New Roman"/>
          <w:spacing w:val="-6"/>
          <w:highlight w:val="none"/>
          <w:lang w:val="en-US" w:eastAsia="zh-CN"/>
        </w:rPr>
      </w:pPr>
      <w:r>
        <w:rPr>
          <w:rFonts w:hint="default" w:ascii="Times New Roman" w:hAnsi="Times New Roman" w:eastAsia="仿宋_GB2312" w:cs="Times New Roman"/>
          <w:spacing w:val="-6"/>
          <w:highlight w:val="none"/>
          <w:lang w:val="en-US" w:eastAsia="zh-CN"/>
        </w:rPr>
        <w:t xml:space="preserve">            2019年</w:t>
      </w:r>
      <w:r>
        <w:rPr>
          <w:rFonts w:hint="eastAsia" w:ascii="Times New Roman" w:hAnsi="Times New Roman" w:eastAsia="仿宋_GB2312" w:cs="Times New Roman"/>
          <w:spacing w:val="-6"/>
          <w:highlight w:val="none"/>
          <w:lang w:val="en-US" w:eastAsia="zh-CN"/>
        </w:rPr>
        <w:t>3</w:t>
      </w:r>
      <w:r>
        <w:rPr>
          <w:rFonts w:hint="default" w:ascii="Times New Roman" w:hAnsi="Times New Roman" w:eastAsia="仿宋_GB2312" w:cs="Times New Roman"/>
          <w:spacing w:val="-6"/>
          <w:highlight w:val="none"/>
          <w:lang w:val="en-US" w:eastAsia="zh-CN"/>
        </w:rPr>
        <w:t>月</w:t>
      </w:r>
      <w:r>
        <w:rPr>
          <w:rFonts w:hint="eastAsia" w:ascii="Times New Roman" w:hAnsi="Times New Roman" w:eastAsia="仿宋_GB2312" w:cs="Times New Roman"/>
          <w:spacing w:val="-6"/>
          <w:highlight w:val="none"/>
          <w:lang w:val="en-US" w:eastAsia="zh-CN"/>
        </w:rPr>
        <w:t>26</w:t>
      </w:r>
      <w:r>
        <w:rPr>
          <w:rFonts w:hint="default" w:ascii="Times New Roman" w:hAnsi="Times New Roman" w:eastAsia="仿宋_GB2312" w:cs="Times New Roman"/>
          <w:spacing w:val="-6"/>
          <w:highlight w:val="none"/>
          <w:lang w:val="en-US" w:eastAsia="zh-CN"/>
        </w:rPr>
        <w:t>日</w:t>
      </w:r>
      <w:r>
        <w:rPr>
          <w:rFonts w:hint="eastAsia" w:ascii="Times New Roman" w:hAnsi="Times New Roman" w:eastAsia="仿宋_GB2312" w:cs="Times New Roman"/>
          <w:spacing w:val="-6"/>
          <w:highlight w:val="none"/>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F9165D"/>
    <w:rsid w:val="086E1E1B"/>
    <w:rsid w:val="0A5B6176"/>
    <w:rsid w:val="0DE530F8"/>
    <w:rsid w:val="0E62339A"/>
    <w:rsid w:val="17F60E2D"/>
    <w:rsid w:val="19B51AC1"/>
    <w:rsid w:val="1EBE7F32"/>
    <w:rsid w:val="25F9165D"/>
    <w:rsid w:val="2790152B"/>
    <w:rsid w:val="286C5D30"/>
    <w:rsid w:val="2D897F04"/>
    <w:rsid w:val="2DBF5D69"/>
    <w:rsid w:val="37911F64"/>
    <w:rsid w:val="3B2604C8"/>
    <w:rsid w:val="3BF024A5"/>
    <w:rsid w:val="3F1E6F0B"/>
    <w:rsid w:val="3FA41254"/>
    <w:rsid w:val="3FEA57EA"/>
    <w:rsid w:val="4E1007D2"/>
    <w:rsid w:val="4FE03630"/>
    <w:rsid w:val="52A43AA7"/>
    <w:rsid w:val="5CF63476"/>
    <w:rsid w:val="5D6F67BF"/>
    <w:rsid w:val="5DA4265E"/>
    <w:rsid w:val="5F695392"/>
    <w:rsid w:val="626A56BF"/>
    <w:rsid w:val="670F58DA"/>
    <w:rsid w:val="73B826D2"/>
    <w:rsid w:val="74C575C2"/>
    <w:rsid w:val="75200256"/>
    <w:rsid w:val="76805855"/>
    <w:rsid w:val="7691297C"/>
    <w:rsid w:val="79F1668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2017-11-17T06:15:00Z</dcterms:created>
  <dc:creator>good%Feel</dc:creator>
  <cp:lastModifiedBy>good%Feel</cp:lastModifiedBy>
  <cp:lastPrinted>2019-03-26T10:00:09Z</cp:lastPrinted>
  <dcterms:modified xsi:type="dcterms:W3CDTF">2019-03-26T10:19:15Z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