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E3799">
      <w:pPr>
        <w:widowControl/>
        <w:shd w:val="clear" w:color="auto" w:fill="FFFFFF"/>
        <w:spacing w:after="312" w:line="560" w:lineRule="atLeast"/>
        <w:jc w:val="left"/>
        <w:rPr>
          <w:rFonts w:ascii="黑体" w:hAnsi="黑体" w:eastAsia="黑体" w:cs="宋体"/>
          <w:color w:val="333333"/>
          <w:kern w:val="0"/>
          <w:sz w:val="27"/>
          <w:szCs w:val="27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：</w:t>
      </w:r>
    </w:p>
    <w:p w14:paraId="63ED1B63">
      <w:pPr>
        <w:widowControl/>
        <w:shd w:val="clear" w:color="auto" w:fill="FFFFFF"/>
        <w:spacing w:after="312" w:line="560" w:lineRule="atLeast"/>
        <w:jc w:val="center"/>
        <w:rPr>
          <w:rFonts w:hint="eastAsia" w:ascii="黑体" w:hAnsi="黑体" w:eastAsia="黑体" w:cs="宋体"/>
          <w:b w:val="0"/>
          <w:bCs w:val="0"/>
          <w:color w:val="333333"/>
          <w:kern w:val="0"/>
          <w:sz w:val="32"/>
          <w:szCs w:val="32"/>
        </w:rPr>
      </w:pPr>
      <w:r>
        <w:rPr>
          <w:rFonts w:hint="default" w:ascii="黑体" w:hAnsi="黑体" w:eastAsia="黑体" w:cs="宋体"/>
          <w:b w:val="0"/>
          <w:bCs w:val="0"/>
          <w:color w:val="333333"/>
          <w:kern w:val="0"/>
          <w:sz w:val="32"/>
          <w:szCs w:val="32"/>
          <w:lang w:val="en-US" w:eastAsia="zh-CN"/>
        </w:rPr>
        <w:t>贵州省煤矿设计研究院有限公司</w:t>
      </w:r>
      <w:r>
        <w:rPr>
          <w:rFonts w:hint="eastAsia" w:ascii="黑体" w:hAnsi="黑体" w:eastAsia="黑体" w:cs="宋体"/>
          <w:b w:val="0"/>
          <w:bCs w:val="0"/>
          <w:color w:val="333333"/>
          <w:kern w:val="0"/>
          <w:sz w:val="32"/>
          <w:szCs w:val="32"/>
        </w:rPr>
        <w:t>安全生产检测检验机构</w:t>
      </w:r>
    </w:p>
    <w:p w14:paraId="38141496">
      <w:pPr>
        <w:widowControl/>
        <w:shd w:val="clear" w:color="auto" w:fill="FFFFFF"/>
        <w:spacing w:after="312" w:line="560" w:lineRule="atLeast"/>
        <w:jc w:val="center"/>
        <w:rPr>
          <w:rFonts w:ascii="黑体" w:hAnsi="黑体" w:eastAsia="黑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 w:val="0"/>
          <w:bCs w:val="0"/>
          <w:color w:val="333333"/>
          <w:kern w:val="0"/>
          <w:sz w:val="32"/>
          <w:szCs w:val="32"/>
        </w:rPr>
        <w:t>信息公开表</w:t>
      </w:r>
    </w:p>
    <w:tbl>
      <w:tblPr>
        <w:tblStyle w:val="3"/>
        <w:tblW w:w="4997" w:type="pct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257"/>
        <w:gridCol w:w="370"/>
        <w:gridCol w:w="475"/>
        <w:gridCol w:w="110"/>
        <w:gridCol w:w="452"/>
        <w:gridCol w:w="297"/>
        <w:gridCol w:w="482"/>
        <w:gridCol w:w="276"/>
        <w:gridCol w:w="279"/>
        <w:gridCol w:w="1150"/>
        <w:gridCol w:w="177"/>
        <w:gridCol w:w="1114"/>
        <w:gridCol w:w="262"/>
        <w:gridCol w:w="440"/>
        <w:gridCol w:w="902"/>
        <w:gridCol w:w="902"/>
      </w:tblGrid>
      <w:tr w14:paraId="523CA38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3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5EB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4296" w:type="pct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FF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贵州省煤矿设计研究院有限公司</w:t>
            </w:r>
          </w:p>
        </w:tc>
      </w:tr>
      <w:tr w14:paraId="05151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769" w:type="pct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89F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统一社会信用代码/注册号</w:t>
            </w:r>
          </w:p>
        </w:tc>
        <w:tc>
          <w:tcPr>
            <w:tcW w:w="3230" w:type="pct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589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915201004292010599</w:t>
            </w:r>
          </w:p>
        </w:tc>
      </w:tr>
      <w:tr w14:paraId="1CB95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12" w:type="pct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BE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1458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A2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424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贵阳市花溪区大水沟大职路48号</w:t>
            </w:r>
          </w:p>
        </w:tc>
        <w:tc>
          <w:tcPr>
            <w:tcW w:w="911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EF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9E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550025</w:t>
            </w:r>
          </w:p>
        </w:tc>
      </w:tr>
      <w:tr w14:paraId="70ADA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12" w:type="pct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FBC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实验室地址</w:t>
            </w:r>
          </w:p>
        </w:tc>
        <w:tc>
          <w:tcPr>
            <w:tcW w:w="1458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6A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贵阳市花溪区大水沟大职路48号</w:t>
            </w:r>
          </w:p>
        </w:tc>
        <w:tc>
          <w:tcPr>
            <w:tcW w:w="911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04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37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550025</w:t>
            </w:r>
          </w:p>
        </w:tc>
      </w:tr>
      <w:tr w14:paraId="40D82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312" w:type="pct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58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机构信息公开网址</w:t>
            </w:r>
          </w:p>
        </w:tc>
        <w:tc>
          <w:tcPr>
            <w:tcW w:w="1458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70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http://www.gznyjt.cn/</w:t>
            </w:r>
          </w:p>
        </w:tc>
        <w:tc>
          <w:tcPr>
            <w:tcW w:w="911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45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E8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粟才全</w:t>
            </w:r>
          </w:p>
        </w:tc>
      </w:tr>
      <w:tr w14:paraId="03E5E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12" w:type="pct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E9E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机构联系人</w:t>
            </w:r>
          </w:p>
        </w:tc>
        <w:tc>
          <w:tcPr>
            <w:tcW w:w="1458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B3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张文宏</w:t>
            </w:r>
          </w:p>
        </w:tc>
        <w:tc>
          <w:tcPr>
            <w:tcW w:w="911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E7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4D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13985013509</w:t>
            </w:r>
          </w:p>
        </w:tc>
      </w:tr>
      <w:tr w14:paraId="6FB78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12" w:type="pct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E07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主持检测检验工作负责人</w:t>
            </w:r>
          </w:p>
        </w:tc>
        <w:tc>
          <w:tcPr>
            <w:tcW w:w="1458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2D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张文宏</w:t>
            </w:r>
          </w:p>
        </w:tc>
        <w:tc>
          <w:tcPr>
            <w:tcW w:w="911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CBC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技术负责人</w:t>
            </w: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86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石庆礼、黄政祥</w:t>
            </w:r>
          </w:p>
        </w:tc>
      </w:tr>
      <w:tr w14:paraId="790CBF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12" w:type="pct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3E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资质证书编号</w:t>
            </w:r>
          </w:p>
        </w:tc>
        <w:tc>
          <w:tcPr>
            <w:tcW w:w="1458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B5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黔 煤监2002</w:t>
            </w:r>
          </w:p>
        </w:tc>
        <w:tc>
          <w:tcPr>
            <w:tcW w:w="911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08E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发证日期</w:t>
            </w: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3FC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2020年10月22日</w:t>
            </w:r>
          </w:p>
        </w:tc>
      </w:tr>
      <w:tr w14:paraId="6277C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12" w:type="pct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25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7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资质证书批准部门</w:t>
            </w:r>
          </w:p>
        </w:tc>
        <w:tc>
          <w:tcPr>
            <w:tcW w:w="1458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109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贵州省能源局</w:t>
            </w:r>
          </w:p>
        </w:tc>
        <w:tc>
          <w:tcPr>
            <w:tcW w:w="911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D4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有效日期</w:t>
            </w: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38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2025年10月22日</w:t>
            </w:r>
          </w:p>
        </w:tc>
      </w:tr>
      <w:tr w14:paraId="3CE33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000" w:type="pct"/>
            <w:gridSpan w:val="1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D47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批准的业务范围</w:t>
            </w:r>
          </w:p>
        </w:tc>
      </w:tr>
      <w:tr w14:paraId="5A98F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335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9A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711" w:type="pct"/>
            <w:gridSpan w:val="4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BB7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被检对象</w:t>
            </w:r>
          </w:p>
        </w:tc>
        <w:tc>
          <w:tcPr>
            <w:tcW w:w="1827" w:type="pct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C1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项目/参数</w:t>
            </w:r>
          </w:p>
        </w:tc>
        <w:tc>
          <w:tcPr>
            <w:tcW w:w="1066" w:type="pct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413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依据标准</w:t>
            </w:r>
          </w:p>
          <w:p w14:paraId="558436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编号及名称</w:t>
            </w:r>
          </w:p>
        </w:tc>
        <w:tc>
          <w:tcPr>
            <w:tcW w:w="529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45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限制范围</w:t>
            </w:r>
          </w:p>
        </w:tc>
        <w:tc>
          <w:tcPr>
            <w:tcW w:w="529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6D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说明</w:t>
            </w:r>
          </w:p>
        </w:tc>
      </w:tr>
      <w:tr w14:paraId="1BE71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ADE11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F34F4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21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9B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名称</w:t>
            </w:r>
          </w:p>
        </w:tc>
        <w:tc>
          <w:tcPr>
            <w:tcW w:w="1066" w:type="pct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54D7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50A4B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08D1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68FB2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D1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  <w:p w14:paraId="5B456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  <w:p w14:paraId="48147B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20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煤矿在用主通风机</w:t>
            </w:r>
          </w:p>
          <w:p w14:paraId="672D61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  <w:p w14:paraId="6C9C71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CF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119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证件</w:t>
            </w:r>
          </w:p>
        </w:tc>
        <w:tc>
          <w:tcPr>
            <w:tcW w:w="1066" w:type="pct"/>
            <w:gridSpan w:val="3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E05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AQ1011-2005《煤矿在用主通风机系统安全检测检验规范》</w:t>
            </w:r>
          </w:p>
          <w:p w14:paraId="5802F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  <w:p w14:paraId="12DCC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FB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93E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6C15A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82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9ED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794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2BD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外观质量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97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C2D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36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079F8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43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96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52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9F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安全保护及设施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A6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16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E1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745901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D3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0A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E2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084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空气密度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EF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E7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46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4E69D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13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48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E5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FE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风量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F14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9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A3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5B5A2F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BB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C0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83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CF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风压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0A3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8DE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50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709F3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03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B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7F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CD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转速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9C2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DD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BE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67764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88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2A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40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27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通风机运行效率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511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BEB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35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466583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235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49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A0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EA9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通风机电机运行功率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75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40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19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4E45A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E7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D72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C8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ED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轴承与电机温度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FD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F6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E3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5054D8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CF7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F1C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26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26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噪声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CFD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B7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B0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7919E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04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D0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5F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F1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振动速度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1E7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ECE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81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65985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A8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CD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5EA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6A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叶片径向间隙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B6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04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05D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0CCEDB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FD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44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37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D9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电动机绝缘电阻和接地电阻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D2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64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68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1FC72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68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11" w:type="pct"/>
            <w:gridSpan w:val="4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0B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煤矿在用主排水系统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24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18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证件</w:t>
            </w:r>
          </w:p>
        </w:tc>
        <w:tc>
          <w:tcPr>
            <w:tcW w:w="1066" w:type="pct"/>
            <w:gridSpan w:val="3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52B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AQ1012-2005《煤矿在用主排水系统安全检测检验规范》、《煤矿安全规程》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CB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3C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775841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215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70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8B5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58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外观质量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1F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02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7AC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22AFA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329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01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48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2A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流量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A18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72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25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2087C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8B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5B3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5E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8C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扬程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6E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A01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91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49EDE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D8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06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2E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DAD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水泵转速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69A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7EB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84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0A62D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82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71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28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13D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电机运行功率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96F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434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F62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3A2BA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A5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6A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EC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32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泵的效率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13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E9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B2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17A2D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23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A5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99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00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排水系统的检测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C1D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AE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E6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2A343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DE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62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1C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9FE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振动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BB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53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87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0E630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48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5B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A1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A3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噪声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C7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C2A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C8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2529C2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62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73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97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3E0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吨水百米电耗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F75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7C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6DD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6FBEA2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A2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6BD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F6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42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水泵配置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E7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DEE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84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463B4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1F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4E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F4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9A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排水管路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183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148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DB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063CF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5BF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3B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3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0D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水泵配电设备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C6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6C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B0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0992A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7A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57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F9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021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水泵房出口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0B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004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73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5072E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83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71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92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73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水仓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C0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71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B74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308B0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45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A84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33D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59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水泵房温度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88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46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B2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7BE4EA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74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11" w:type="pct"/>
            <w:gridSpan w:val="4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622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煤矿在用空气压缩机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DD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C3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证件</w:t>
            </w:r>
          </w:p>
        </w:tc>
        <w:tc>
          <w:tcPr>
            <w:tcW w:w="1066" w:type="pct"/>
            <w:gridSpan w:val="3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0C6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AQ1013-2005《煤矿在用空气压缩机安全检测检验规范》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81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30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21AEA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6B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F8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61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F2C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外观质量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5E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95D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5C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2B2DE5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BB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2A8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F7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B7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安全保护装置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E8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B2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7C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1DE14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EC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51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53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6B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空压机排气温度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1C1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41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09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621029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82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D60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41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D4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排气量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D7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4F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C0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04CDC8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EE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A5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A1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0C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排气压力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5B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925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7D5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0930E6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9C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25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19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1A1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转速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675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86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39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24B9AB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A2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A09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6D1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1B9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电机输入功率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96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1E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EB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43641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C0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4F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C28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49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比功率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908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E7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9F9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20D1B9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657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68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1DE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19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噪声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E2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8A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0DF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534F55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46D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A0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E8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B8B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振动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AF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523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EA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6EED4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DCB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6D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20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BBA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储气罐设置及出口管路释压阀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60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A9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A7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27C976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79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11" w:type="pct"/>
            <w:gridSpan w:val="4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1B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煤矿在用缠绕式提升机系统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65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2CF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证书</w:t>
            </w:r>
          </w:p>
        </w:tc>
        <w:tc>
          <w:tcPr>
            <w:tcW w:w="1066" w:type="pct"/>
            <w:gridSpan w:val="3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43C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AQ1015-2005《煤矿在用缠绕式提升机系统安全检测检验规范》、《煤矿安全规程》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7EF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1F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502335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FD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ED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03F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A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机房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E2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6F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AA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27A63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874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C24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B7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40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提升装置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A33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9E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B2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553F7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611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96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4A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45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提升机制动系统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93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4A7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AF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4F85F7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35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48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9CA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94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液压系统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83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EF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FB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3F8A3A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AB1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93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50C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4E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保险装置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4A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73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F4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6D4FDB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6C6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BB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3ED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9C6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信号装置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F2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D57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7A1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238329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2A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A9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A71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235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电气系统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44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10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E9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1102DB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8F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11" w:type="pct"/>
            <w:gridSpan w:val="4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D1F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煤矿在用提升绞车系统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2E9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64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证书</w:t>
            </w:r>
          </w:p>
        </w:tc>
        <w:tc>
          <w:tcPr>
            <w:tcW w:w="1066" w:type="pct"/>
            <w:gridSpan w:val="3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3B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AQ1016-2005《煤矿在用提升绞车系统安全检测检验规范》、《煤矿安全规程》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2B8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E2F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532C53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7F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22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A1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11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机房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98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78D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E4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68F06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DA1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BA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ED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73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提升装置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86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5C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29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5096A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46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E3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F09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B1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提升机制动系统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7BE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AE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AF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3727D8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A6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8DE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FB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0AA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液压系统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A1D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71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39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29D42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63D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9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4CF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2E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保险装置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092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C1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B6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109A8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62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EE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35A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A7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信号装置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57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4E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EF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3BD47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AF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347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30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28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电气系统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77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47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AF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0BF78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8B0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11" w:type="pct"/>
            <w:gridSpan w:val="4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84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煤矿用带式输送机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00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AEC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证书</w:t>
            </w:r>
          </w:p>
        </w:tc>
        <w:tc>
          <w:tcPr>
            <w:tcW w:w="1066" w:type="pct"/>
            <w:gridSpan w:val="3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E8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MT820—2006《煤矿用带式输送机技术条件》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2D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99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582FA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43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C39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9A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8D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外观质量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03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95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DE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13B40D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44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BAE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99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50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带速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FD3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6A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54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66162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DD6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65C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B5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A8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电机运行功率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49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B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45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15285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23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75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8D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E2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软起动与软制动装置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4B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93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6B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0AB7C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BE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31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4C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27D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加（减）速度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A4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15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54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3BBAAC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0B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5B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06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4ED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运行平稳性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719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1D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52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2AFF4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BF6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C8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54E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2A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输送带跑偏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80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0D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4B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004B50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08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BB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12E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F2B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滚筒外圆跳动量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B1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B92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D0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429FC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83B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23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FE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C8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制动装置和逆止装置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11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30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E7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18ACDB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44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CB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2C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5E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保护装置和电控装置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41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39D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2F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52370B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E6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65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A1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61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噪声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EC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BE5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DC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34561C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A3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FF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A3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199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张紧装置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1F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C5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0E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7DCD17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8C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CD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F5E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9B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液压元件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9FB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11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D77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3A69D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8C5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2F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24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15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清扫器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01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D2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CF1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216FD1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DE9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11" w:type="pct"/>
            <w:gridSpan w:val="4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A1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煤矿在用瓦斯抽采泵（水环式真空泵）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0C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C34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证书</w:t>
            </w:r>
          </w:p>
        </w:tc>
        <w:tc>
          <w:tcPr>
            <w:tcW w:w="1066" w:type="pct"/>
            <w:gridSpan w:val="3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159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GB/T13929-2010《水环式真空泵和水环式压缩机试验方法》、GB/T13930-2010《水环式真空泵和水环式压缩机气量测定方法》、《煤矿安全规程》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8E2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D13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61F409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30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52F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D99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07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外观质量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B8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5B5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13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72DE40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8A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E0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754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82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吸气量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9C4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D9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752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684022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DDD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75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B00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23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吸入压力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27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6BD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E5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4E64B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D5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A81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50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FC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排出压力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C94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A4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48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076D4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9B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CD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C7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0C4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转速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E4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E7E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2D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4C7BE0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90B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1D6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C1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DD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等温压缩效率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06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B24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E7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6268E3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6C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3E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29C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45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电机运行功率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90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25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9B6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540D4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7D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CE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86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D2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温度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3C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3CF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B4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01A8B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EB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3A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3B4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AF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振动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B0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72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DF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4F4B76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1A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41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AA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175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噪声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216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11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C8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4FB7EA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BC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AC7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5C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1C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安全设施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9E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BFD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57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6FA7A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9A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11" w:type="pct"/>
            <w:gridSpan w:val="4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B6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架空乘人装置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E1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F50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基本要求</w:t>
            </w:r>
          </w:p>
        </w:tc>
        <w:tc>
          <w:tcPr>
            <w:tcW w:w="1066" w:type="pct"/>
            <w:gridSpan w:val="3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C5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AQ1038-2007《煤矿用架空乘人装置安全检验规范》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CB6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99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3A75A8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17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D2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E9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85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空载运行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8D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07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39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665D3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2D2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A4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DA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940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负载运行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A1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B6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A0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354FF0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52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44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B91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682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钢丝绳的导向装置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888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50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47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2DC60A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E1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A5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AE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54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制动装置性能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444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A6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127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071F73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9D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E7B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91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82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托轮性能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73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98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A2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20E21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068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36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C2C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C4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抱索器抗滑性能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46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BE3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576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50BA6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A5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2F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5E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4D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吊椅性能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B0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6E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3C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36F84C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BE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7AB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5F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5D7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尾轮及张紧装置性能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38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72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221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385D5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AC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74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4B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F3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液压系统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B38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51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7B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55CEE7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9D0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D9F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8A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57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安全防护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099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B7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2C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558E1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16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11" w:type="pct"/>
            <w:gridSpan w:val="4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EC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煤矿在用窄轨车辆连接链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B2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55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证件检查</w:t>
            </w:r>
          </w:p>
        </w:tc>
        <w:tc>
          <w:tcPr>
            <w:tcW w:w="1066" w:type="pct"/>
            <w:gridSpan w:val="3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26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AQ1112-2014《煤矿在用窄轨车辆连接链检验规范》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757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57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61E18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67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0F3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2F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95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外观检查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90C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F5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60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6E8198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DB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65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86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2D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二倍最大静荷重试验时的永久伸长率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E9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38D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08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73373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A01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11" w:type="pct"/>
            <w:gridSpan w:val="4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F8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煤矿在用窄轨车辆连接插销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22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A9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证件检查</w:t>
            </w:r>
          </w:p>
        </w:tc>
        <w:tc>
          <w:tcPr>
            <w:tcW w:w="1066" w:type="pct"/>
            <w:gridSpan w:val="3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1C9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AQ1113-2014《煤矿在用窄轨车辆连接插销检验规范》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21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23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5E7D8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D0A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11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F5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012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外观检查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6B8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0D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F4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564FA2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FC1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A0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ED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42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二倍最大静荷重试验时的永久弯曲变形量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162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90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65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1029F3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F7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11" w:type="pct"/>
            <w:gridSpan w:val="4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67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煤矿重要用途钢丝绳验收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AC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05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证书</w:t>
            </w:r>
          </w:p>
        </w:tc>
        <w:tc>
          <w:tcPr>
            <w:tcW w:w="1066" w:type="pct"/>
            <w:gridSpan w:val="3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57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MT∕T716-2019《煤矿重要用途钢丝绳验收技术条件》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E08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EA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74CDB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54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4E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C07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F0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钢丝绳直径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E40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D7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D2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665020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76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FB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FF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61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钢丝绳破断拉力总和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3D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D2A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5A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0C23E5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9E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7B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EE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80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钢丝直径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6B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D0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60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30D603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B3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27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1D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0E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钢丝抗拉强度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4A3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3B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7D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6E6B53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23D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22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92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17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钢丝破断拉力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8BB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015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2F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26699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7DB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87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42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830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钢丝反复弯曲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EE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CB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100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5341D4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17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5C2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D1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FB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钢丝扭转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8D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3E4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36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21024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2D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11" w:type="pct"/>
            <w:gridSpan w:val="4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29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煤矿在用重要用途钢丝绳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561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6C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证书</w:t>
            </w:r>
          </w:p>
        </w:tc>
        <w:tc>
          <w:tcPr>
            <w:tcW w:w="1066" w:type="pct"/>
            <w:gridSpan w:val="3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3E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MT/T717-2019《煤矿重要用途在用钢丝绳性能测定方法及判定规则》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96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4B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1F2E47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14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CC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91B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63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钢丝平均抗拉强度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246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E5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D6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4AD24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C4F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8C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42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96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钢丝破断拉力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9D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53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5D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3F3CAE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03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83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986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54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钢丝反复弯曲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6E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4B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5E0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1DB64C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E4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6B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9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64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不合格钢丝断面积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14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3E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E7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624D45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24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11" w:type="pct"/>
            <w:gridSpan w:val="4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2C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矿井通风阻力测定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9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21D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大气物理参数（大气压力、温湿度）</w:t>
            </w:r>
          </w:p>
        </w:tc>
        <w:tc>
          <w:tcPr>
            <w:tcW w:w="1066" w:type="pct"/>
            <w:gridSpan w:val="3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3AD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MT/T440-2008《矿井通风阻力测定方法》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FB5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7F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6E5C1F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E9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91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02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9A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巷道断面及周长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D4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A7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87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43D7F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68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0B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AD2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D0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巷道长度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2F8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A8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55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79477A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0C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F4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B4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B6B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空气密度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6F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7BA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DF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65E8B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95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1E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52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B6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风速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57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CC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D4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45EE1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68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48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91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A9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风量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E5D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B3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E8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028C98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B1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CC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0E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37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风压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5A1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7A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94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1E6ED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31C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DBA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94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FF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风门两侧压差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4C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C9D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7C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456935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F9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11" w:type="pct"/>
            <w:gridSpan w:val="4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76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煤矿用高低浓度甲烷传感器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C99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C5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安全标志</w:t>
            </w:r>
          </w:p>
        </w:tc>
        <w:tc>
          <w:tcPr>
            <w:tcW w:w="1066" w:type="pct"/>
            <w:gridSpan w:val="3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52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AQ6206-2006《煤矿用高低浓度甲烷传感器》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CA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59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0E9826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0A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5CF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EAC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E2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外观及结构检查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A0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3E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D06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26EA2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7F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98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33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E8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遥控调校功能测试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191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31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104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077C87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AB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AB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7E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23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工作电压范围测试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AAD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248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95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3A66A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7B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35B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58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E3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显示值稳定性测定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2B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81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EE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5BB12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26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85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DA8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A6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基本误差测定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38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17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3D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23D45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B5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4F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21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BF4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转换点附加误差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687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294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AF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631E33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AD9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5C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B7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CC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响应时间测定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7E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F9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53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2D0815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4D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8C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F0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975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报警值与设定值差值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5E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A7E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C3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4C952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FCC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E7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39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F8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报警声级强度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1E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FC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20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43E9EE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7F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A92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AE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A8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报警光信号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4A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EF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4E6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151F7E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F0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A8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C8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32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绝缘电阻试验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9F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39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DE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186E3B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56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3F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F4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A1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介电强度试验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4B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2D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31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472BB7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0E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11" w:type="pct"/>
            <w:gridSpan w:val="4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A3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煤矿用红外甲烷传感器（激光甲烷传感器）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AF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633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安全标志</w:t>
            </w:r>
          </w:p>
        </w:tc>
        <w:tc>
          <w:tcPr>
            <w:tcW w:w="1066" w:type="pct"/>
            <w:gridSpan w:val="3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49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AQ6211-2008《煤矿用非色散红外甲烷传感器》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84D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42A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3E7F7E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95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42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13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A5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外观及结构检查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69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488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AB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080E1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30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03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27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96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遥控调校功能测试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24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F5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75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4A4E6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26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AA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21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25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工作电压范围测试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2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DF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AA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125928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30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A2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D9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3E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显示值稳定性测定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21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0C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153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65354C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B3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9E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5F2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4A8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基本误差测定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DA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A0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608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7A8B80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42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84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66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20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响应时间测定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3C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AF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0D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4D2ED9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1A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68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C20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B1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报警值与设定值差值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8F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CE1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FF7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62D0CB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8C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775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D1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78C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报警声级强度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AC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D0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0DC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5620C6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1F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6C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2E6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6F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报警光信号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8F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42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48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51F3B4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2EB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E3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89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EA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绝缘电阻试验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6C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DC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9F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4A213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5A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3D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4A2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92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介电强度试验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C5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B5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57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610E2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65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11" w:type="pct"/>
            <w:gridSpan w:val="4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AB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瓦斯抽放用热导式高浓度甲烷传感器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CE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95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安全标志</w:t>
            </w:r>
          </w:p>
        </w:tc>
        <w:tc>
          <w:tcPr>
            <w:tcW w:w="1066" w:type="pct"/>
            <w:gridSpan w:val="3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0F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AQ6204-2006《瓦斯抽放用热导式高浓度甲烷传感器》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D4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60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1CB6F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B5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0E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32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D09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外观及结构检查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0E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0F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F6A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3616BE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BB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5B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A32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73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遥控调校功能测试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86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E3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7EA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6F970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09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EC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4F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07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工作电压范围测试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D5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3C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38E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36581F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38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46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EF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99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显示值稳定性测定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326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66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1AA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0549E0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F0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864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733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75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基本误差测定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51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62D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BFB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42FD3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EEF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28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DC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19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响应时间测定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064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73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819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689F02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5F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D2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AC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BA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报警值与设定值差值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73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CE6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7C7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3699C6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FC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34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5DC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DB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报警声级强度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3E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AF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FE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53576A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8AB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AC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E7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220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报警光信号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460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4D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2E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01889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DE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76D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DCF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63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绝缘电阻试验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30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E66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5E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7F20A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D0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98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6B7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58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介电强度试验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92D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EAC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E09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4EF507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F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11" w:type="pct"/>
            <w:gridSpan w:val="4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F37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煤矿用低浓度载体催化式甲烷传感器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AB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BE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安全标志</w:t>
            </w:r>
          </w:p>
        </w:tc>
        <w:tc>
          <w:tcPr>
            <w:tcW w:w="1066" w:type="pct"/>
            <w:gridSpan w:val="3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8A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AQ6203-2006《煤矿用低浓度载体催化式甲烷传感器》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48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009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100FBB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7A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DA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480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53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外观及结构检查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4C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19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EA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6DB5B9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4C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467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C3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88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遥控调校功能测试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192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43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2B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77FDE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8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A4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C7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1EE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工作电压范围测试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97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21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D5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12C0D4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18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8F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63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60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显示值稳定性测定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BA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9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CE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39245E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828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479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B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A8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基本误差测定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21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29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C0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38EEB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D3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0AC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1C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F8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响应时间测定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82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58F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D51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6267C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95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A8A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4BA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15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报警值与设定值差值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12D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32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67F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6A338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37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13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853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D7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报警声级强度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96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57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CCF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58208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D3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D4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58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BE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报警光信号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8E5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153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5D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7111C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5D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7D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32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E13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绝缘电阻试验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63F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CE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B3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0E8467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74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3F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8A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0F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介电强度试验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256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1E7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5C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2FDE87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F7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11" w:type="pct"/>
            <w:gridSpan w:val="4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9D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便携式载体催化甲烷检测报警仪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A3D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84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安全标志</w:t>
            </w:r>
          </w:p>
        </w:tc>
        <w:tc>
          <w:tcPr>
            <w:tcW w:w="1066" w:type="pct"/>
            <w:gridSpan w:val="3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44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AQ6207-2007《便携式载体催化甲烷检测报警仪》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1EF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6D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1F46AA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3B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C5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2EE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8C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外观及结构检查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0E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8D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C50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1C28F2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56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7B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F2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A3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基本功能检查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32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8B4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38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7C536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08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62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BB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98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电源及充电检查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BEC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5E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F5F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7484C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A7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49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4B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95E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显示值稳定性测定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030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072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24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5A082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A7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CA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A82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95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基本误差测定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38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29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CA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655409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4EB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03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34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F8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响应时间测定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EF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33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B1B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514902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955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57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57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F4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报警值与设定值差值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9F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447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93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4AB1EC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7F1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71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10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E9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报警声级强度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5A3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84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1CD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105A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5E5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70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40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9AD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报警光信号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CF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537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AD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12AE6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49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401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8AF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ED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位置变动试验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99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D7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CC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280CBC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F1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7AE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B13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BC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绝缘电阻试验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8F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7B9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60C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00844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EC1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A8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D0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0C1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介电强度试验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7E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A6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660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24CC7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5D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711" w:type="pct"/>
            <w:gridSpan w:val="4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44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光干涉式甲烷测定器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B0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88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安全标志</w:t>
            </w:r>
          </w:p>
        </w:tc>
        <w:tc>
          <w:tcPr>
            <w:tcW w:w="1066" w:type="pct"/>
            <w:gridSpan w:val="3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02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MT/T28-2005《光干涉式甲烷测定器》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C6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1D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27D9A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BE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E4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B9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42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外观检查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04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DF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8D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32855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4A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B13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4B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DD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干涉条纹检查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AE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6B6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2A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5CE402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71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81C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7D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33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基本误差测定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EA2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39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9A4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0BF94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DC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AF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7F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E9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稳定性试验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92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B6A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3B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39AB1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C1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B7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2D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BE6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气密性试验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DB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19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89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3C4849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F0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412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F0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E9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扩散试验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94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C52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9C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0BFF2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27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11" w:type="pct"/>
            <w:gridSpan w:val="4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D6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煤矿用固定式甲烷断电仪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B37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7F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安全标志</w:t>
            </w:r>
          </w:p>
        </w:tc>
        <w:tc>
          <w:tcPr>
            <w:tcW w:w="1066" w:type="pct"/>
            <w:gridSpan w:val="3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5F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AQ6208-2007《煤矿用固定式甲烷断电仪》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40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556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754E9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D9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0D4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49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8E1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外观及结构检查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F9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45B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49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66D3A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1C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B2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C7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87B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显示功能试验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CC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06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D8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3D1CE0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42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D1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42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28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报警功能试验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B4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9A9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8D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07D64B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A6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15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EA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68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报警声级强度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71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A9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7B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159C6B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E9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1C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FB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3F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报警光信号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07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61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2C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6A780B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5C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537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4EC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2F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闭锁功能试验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84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403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25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10E00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6A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FBA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D1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DB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人工解锁功能试验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D4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A1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AB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48F8E6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90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40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64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FD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自动解锁功能试验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72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A1B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92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5D56B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E68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B7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96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87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备用电源功能试验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2F6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53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3F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537A26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4FE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C69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63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69C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电源波动适应性试验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5D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E1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70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23DFEC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54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864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4C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B9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控制执行时间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FFD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3A3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902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315E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71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68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2A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869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绝缘电阻试验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DB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BE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63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275EDD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24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AB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82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F22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工频耐压试验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9A2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80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0E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6AD00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6B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711" w:type="pct"/>
            <w:gridSpan w:val="4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54B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煤矿用电化学式一氧化碳传感器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C64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D4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安全标志</w:t>
            </w:r>
          </w:p>
        </w:tc>
        <w:tc>
          <w:tcPr>
            <w:tcW w:w="1066" w:type="pct"/>
            <w:gridSpan w:val="3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35E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AQ6205-2006《煤矿用电化学式一氧化碳传感器》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21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8E8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6F4107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33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A8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28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90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外观及结构检查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45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003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B7B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6C6D8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4A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08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EF3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04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断电保护措施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D1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6CA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91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4EFE5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B3A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5D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88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1C3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遥控调校功能测试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F4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7CE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A0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5EDB7C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72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D3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7A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13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工作电压范围测试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952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06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F06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75CC1F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F7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B4E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53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7D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显示值稳定性测定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AA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9F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E2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4C4B1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989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F0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03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F2B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基本误差测定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52D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1B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36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14C88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69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BD1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07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EB9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响应时间测定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A3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EB6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64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241F4E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13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513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4D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37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报警值与设定值差值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A5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AA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A1F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4F22B7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5C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B3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F7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报警声级强度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CD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8D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D3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495CB5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C1F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1B0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F2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6C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报警光信号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F74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B6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A3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5DE7A9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2E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BC9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30A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E5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绝缘电阻试验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0EF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F6A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0D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473B84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05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56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B5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E13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介电强度试验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DD8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66C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1F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7D4EF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74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711" w:type="pct"/>
            <w:gridSpan w:val="4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2B6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煤矿用电化学式氧气传感器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52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4E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安全标志</w:t>
            </w:r>
          </w:p>
        </w:tc>
        <w:tc>
          <w:tcPr>
            <w:tcW w:w="1066" w:type="pct"/>
            <w:gridSpan w:val="3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2C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MT/T447-1995《煤矿用电化学式氧气传感器技术条件》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80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31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1D7919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29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802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4D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89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外观及结构检查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EF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84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CA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308815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DF2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6D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E0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A9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基本误差测定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E6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F60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1A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056FB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B4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B02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CC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9B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响应时间测定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67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62F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41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19E685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62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782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7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B81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报警值与设定值差值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9C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9FD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07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6B992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7D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00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81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EC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报警声级强度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D02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6C1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86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6C8AFC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19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BE2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68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A7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报警光信号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2C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02A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BD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7AE9B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EDD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711" w:type="pct"/>
            <w:gridSpan w:val="4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AA6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煤矿用携带式电化学式氧气测定器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32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5A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安全标志</w:t>
            </w:r>
          </w:p>
        </w:tc>
        <w:tc>
          <w:tcPr>
            <w:tcW w:w="1066" w:type="pct"/>
            <w:gridSpan w:val="3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581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MT/T704-2008《煤矿用携带型电化学式氧气测定器》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E0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0B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5DD126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017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51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10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238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外观及结构检查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3B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9DB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66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68C31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F9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F14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E5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6B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基本误差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6A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02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23A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49F9A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FCB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35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ABA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164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零点漂移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37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74C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B4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2AF491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9A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0F9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35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0A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工作位置变动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D7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7B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22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57A148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1A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8D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08E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84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响应时间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B3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C5D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32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5CAB7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8E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E0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F6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CB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报警值与设定值差值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AB5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32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CE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0FC2FF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D5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46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22D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7F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报警声级强度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E0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58F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23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668AF2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88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F4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71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543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报警光信号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40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372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E0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3B74D3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34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711" w:type="pct"/>
            <w:gridSpan w:val="4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DA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主要通风机系统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77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0A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基本要求</w:t>
            </w:r>
          </w:p>
        </w:tc>
        <w:tc>
          <w:tcPr>
            <w:tcW w:w="1066" w:type="pct"/>
            <w:gridSpan w:val="3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29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MT/T1205-2023《煤矿在用产品安全检测检验规范 主要通风机系统》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D86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90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2FBC0E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9FB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0A7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26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BCF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资料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C1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81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58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59E09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CE4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4C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44A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EA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外观及结构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68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F2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5F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382BD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574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0F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22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00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安装及配置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4E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E9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61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36EBD6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33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2D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57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4EE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喘振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68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AF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DA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43B4A6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18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47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50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83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风量、压力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70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C2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59C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0868B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76C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63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49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0D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通风机运行效率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49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DF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15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25CD12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6C9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D66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25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E62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电动机运行效率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A8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0E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E7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28AF5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9EB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D7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00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FC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噪声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E4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9D0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9E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77808E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0D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17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85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84C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振动速度有效值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B2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DA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9C6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7A6F3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32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A9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F9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659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电动机轴承、定子温度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23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BB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C7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1BB61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28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C0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9A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E2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电动机冷态绝缘电阻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666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29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11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4F36E0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B2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7D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837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A28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接地电阻值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C88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B9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C4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0B5EB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1A2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B8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BE6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5A2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叶片与机壳（或保护圈）的间隙值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4A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113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97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23DC6D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62B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11" w:type="pct"/>
            <w:gridSpan w:val="4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A0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空气压缩机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D2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27C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一般要求</w:t>
            </w:r>
          </w:p>
        </w:tc>
        <w:tc>
          <w:tcPr>
            <w:tcW w:w="1066" w:type="pct"/>
            <w:gridSpan w:val="3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B4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MT/T1203-2023《煤矿在用产品安全检测检验规范 空气压缩机》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8A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82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0EA8D4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15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947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0C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21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文件资料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6F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1BE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66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19D31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B4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CE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48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CF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安装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4FD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23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E86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239C29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54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A1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22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CF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外观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58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38E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7CB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4EEF2A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F0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644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B4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D2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安全保护及辅助装置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EE0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30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06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580D4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DFA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1B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BA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C93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技术性能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EF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16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778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52EFB0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56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F9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C5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4D7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润滑油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D0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EAA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38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340C2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D1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711" w:type="pct"/>
            <w:gridSpan w:val="4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B8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主排水系统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230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D8A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一般要求</w:t>
            </w:r>
          </w:p>
        </w:tc>
        <w:tc>
          <w:tcPr>
            <w:tcW w:w="1066" w:type="pct"/>
            <w:gridSpan w:val="3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00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MT/T1204-2023《煤矿在用产品安全检测检验规范 主排水系统》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71B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65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3BCB0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F6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625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8D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AF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文件资料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1D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75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14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784B3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F8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8E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D4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19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系统配置与安装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DE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D7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2E6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67E55E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B0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30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F4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45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主排水泵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F9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D7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F0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53374D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65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9A5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9B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0F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接地电阻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D62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ED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E5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6D6DC2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C3F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711" w:type="pct"/>
            <w:gridSpan w:val="4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5D2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提升绞车系统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60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AFF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一般要求</w:t>
            </w:r>
          </w:p>
        </w:tc>
        <w:tc>
          <w:tcPr>
            <w:tcW w:w="1066" w:type="pct"/>
            <w:gridSpan w:val="3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7E1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MT/T1206-2023《煤矿在用产品安全检测检验规范 提升绞车系统》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A0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FC9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4C0DE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D8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B6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86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486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文件资料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49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B3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BB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7B9711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F5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A1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597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68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机房或硐室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52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4C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0C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561A1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67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9B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BAE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7A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井架、井口及井底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2A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AD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B2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30777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21E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81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3C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593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提升装置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37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61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26E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4819C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18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8FE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BBE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F6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电气安全性能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51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87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DE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20EBC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E6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11" w:type="pct"/>
            <w:gridSpan w:val="4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6C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缠绕式提升机系统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15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2A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一般要求</w:t>
            </w:r>
          </w:p>
        </w:tc>
        <w:tc>
          <w:tcPr>
            <w:tcW w:w="1066" w:type="pct"/>
            <w:gridSpan w:val="3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17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MT/T1207-2023《煤矿在用产品安全检测检验规范 缠绕式提升机系统》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AD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07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023EFD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AD7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72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5AD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A4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文件资料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2B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D1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E5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19FD8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0D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29A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3AF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78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机房或硐室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4C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E1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B59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70FAE6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781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5D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BCA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89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井架、井口及井底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2F2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18B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E7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20F3E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49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C2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763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AE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提升装置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50C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DE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96D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050F6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3C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8B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5D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97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电气安全性能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AE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6E6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E6C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0677C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38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711" w:type="pct"/>
            <w:gridSpan w:val="4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C1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单轨吊车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1B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77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一般要求</w:t>
            </w:r>
          </w:p>
        </w:tc>
        <w:tc>
          <w:tcPr>
            <w:tcW w:w="1066" w:type="pct"/>
            <w:gridSpan w:val="3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12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NB/T10176-2019《煤矿在用单轨吊车安全性能检测检验规范》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064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ECF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2025E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4F9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BC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3C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74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使用性能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CC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75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D3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24481A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0B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8F0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28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918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制动性能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83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17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167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11EF54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87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1FF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B41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DFA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照明、信号与通信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B1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0F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EF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05452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E8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CB3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40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40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安全保护装置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9D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11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C58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1E02E9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6D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F9F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48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63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配套设施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AF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98C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C41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29FEE7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AF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11" w:type="pct"/>
            <w:gridSpan w:val="4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A9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无极绳调速机械绞车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A8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62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工作条件</w:t>
            </w:r>
          </w:p>
        </w:tc>
        <w:tc>
          <w:tcPr>
            <w:tcW w:w="1066" w:type="pct"/>
            <w:gridSpan w:val="3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2A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AQ1041-2007《煤矿用无极绳调速机械绞车安全检验规范》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11A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61D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22A34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5A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F9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B9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7F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操纵性能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685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3E9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98E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6D7E9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44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992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55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A9D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使用性能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010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81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04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023B3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3A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37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2F0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E1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制动性能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D3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83D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62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67A7F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611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E3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EF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CE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安全防护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34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FC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BE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270844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FE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711" w:type="pct"/>
            <w:gridSpan w:val="4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A6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金属部件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FD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4" w:type="pct"/>
            <w:gridSpan w:val="2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54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钢锻件缺陷</w:t>
            </w:r>
          </w:p>
        </w:tc>
        <w:tc>
          <w:tcPr>
            <w:tcW w:w="942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56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单个（点状）的不连续缺陷（当量平底孔直径）</w:t>
            </w:r>
          </w:p>
        </w:tc>
        <w:tc>
          <w:tcPr>
            <w:tcW w:w="1066" w:type="pct"/>
            <w:gridSpan w:val="3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CBA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GB/T6402-2008《钢锻件超声检测方法》、MT/T684-1997《矿用提升容器重要承载件无损探伤方法与验收规范》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53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39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4C0A0B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951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9A1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38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4" w:type="pct"/>
            <w:gridSpan w:val="2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56E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42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042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长条或密集形的不连续缺陷（当量平底孔直径）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438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61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4B9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3099C7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D69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FD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9B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4" w:type="pct"/>
            <w:gridSpan w:val="2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35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金属材料表面缺陷</w:t>
            </w:r>
          </w:p>
        </w:tc>
        <w:tc>
          <w:tcPr>
            <w:tcW w:w="942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36D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非线状（簇状）缺陷</w:t>
            </w:r>
          </w:p>
        </w:tc>
        <w:tc>
          <w:tcPr>
            <w:tcW w:w="1066" w:type="pct"/>
            <w:gridSpan w:val="3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3B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JB/T9218-2015《无损检测 渗透检测方法》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142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FB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62C34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44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33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C2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4" w:type="pct"/>
            <w:gridSpan w:val="2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B6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42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15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线状缺陷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E3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89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65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06CB5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93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D3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E83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44" w:type="pct"/>
            <w:gridSpan w:val="2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80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42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4F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点线状缺陷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F3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12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193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44E79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A3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711" w:type="pct"/>
            <w:gridSpan w:val="4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82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携带型电化学式一氧化碳测定器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DE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C2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外观及结构</w:t>
            </w:r>
          </w:p>
        </w:tc>
        <w:tc>
          <w:tcPr>
            <w:tcW w:w="1066" w:type="pct"/>
            <w:gridSpan w:val="3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7DA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MT/T703-2008《煤矿用携带型电化学式一氧化碳测定器》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8A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2C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58018F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B8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B1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5D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7D2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基本功能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E6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9F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28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682D7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0FC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69D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53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33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电源及充电功能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BDE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D8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13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2FCD4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1B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D6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F9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5A8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基本误差和零点漂移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E3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90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B04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417EC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4F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6B9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F88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A5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报警值与设定值差值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3C4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7E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34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3A1614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29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FB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25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26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报警声级强度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27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AB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78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414F1B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ACD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4E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67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97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响应时间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5C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E9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7C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2C2CE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626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603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B4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94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工作位置变动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48A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0C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DEA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08BE38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5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B1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4B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44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8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29F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电气安全</w:t>
            </w:r>
          </w:p>
        </w:tc>
        <w:tc>
          <w:tcPr>
            <w:tcW w:w="1066" w:type="pct"/>
            <w:gridSpan w:val="3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F9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BB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常态下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78D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2C378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5000" w:type="pct"/>
            <w:gridSpan w:val="1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B24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批准的授权签字人及授权签字领域</w:t>
            </w:r>
          </w:p>
        </w:tc>
      </w:tr>
      <w:tr w14:paraId="48F5A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86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BBC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000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AF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3512" w:type="pct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AB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授权签字领域</w:t>
            </w:r>
          </w:p>
        </w:tc>
      </w:tr>
      <w:tr w14:paraId="7FE3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86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B1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0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AA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石庆礼</w:t>
            </w:r>
          </w:p>
        </w:tc>
        <w:tc>
          <w:tcPr>
            <w:tcW w:w="3512" w:type="pct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56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授权项目全领域</w:t>
            </w:r>
          </w:p>
        </w:tc>
      </w:tr>
      <w:tr w14:paraId="3EAEDD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86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49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00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3ED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吴  进</w:t>
            </w:r>
          </w:p>
        </w:tc>
        <w:tc>
          <w:tcPr>
            <w:tcW w:w="3512" w:type="pct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4C2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授权项目全领域</w:t>
            </w:r>
          </w:p>
        </w:tc>
      </w:tr>
      <w:tr w14:paraId="033D6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86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FB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00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8E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黄政祥</w:t>
            </w:r>
          </w:p>
        </w:tc>
        <w:tc>
          <w:tcPr>
            <w:tcW w:w="3512" w:type="pct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11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授权项目除探伤外的全领域</w:t>
            </w:r>
          </w:p>
        </w:tc>
      </w:tr>
      <w:tr w14:paraId="685B64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5000" w:type="pct"/>
            <w:gridSpan w:val="1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10C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机构违法受处罚信息（初次申请不填写）</w:t>
            </w:r>
          </w:p>
        </w:tc>
      </w:tr>
      <w:tr w14:paraId="67441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82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F5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违法事实</w:t>
            </w:r>
          </w:p>
        </w:tc>
        <w:tc>
          <w:tcPr>
            <w:tcW w:w="1113" w:type="pct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BE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处罚决定</w:t>
            </w:r>
          </w:p>
        </w:tc>
        <w:tc>
          <w:tcPr>
            <w:tcW w:w="1433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3B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处罚时间</w:t>
            </w:r>
          </w:p>
        </w:tc>
        <w:tc>
          <w:tcPr>
            <w:tcW w:w="1471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D4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执法机关</w:t>
            </w:r>
          </w:p>
        </w:tc>
      </w:tr>
      <w:tr w14:paraId="0A4E0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82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8A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113" w:type="pct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F2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33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B8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1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23E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5808B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82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217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13" w:type="pct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4F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33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D2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1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84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</w:tbl>
    <w:p w14:paraId="054DFD1E">
      <w:pPr>
        <w:widowControl/>
        <w:shd w:val="clear" w:color="auto" w:fill="FFFFFF"/>
        <w:spacing w:after="312" w:line="560" w:lineRule="atLeast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</w:t>
      </w:r>
    </w:p>
    <w:p w14:paraId="16FD1B22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090F9605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Y2FiNjdjZGM5YWQ1MTkzMWNhNTY2ZDM1MjJhMDUifQ=="/>
  </w:docVars>
  <w:rsids>
    <w:rsidRoot w:val="1D5F4021"/>
    <w:rsid w:val="1D5F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2024-12-24T06:26:00Z</dcterms:created>
  <dc:creator>Q</dc:creator>
  <cp:lastModifiedBy>Q</cp:lastModifiedBy>
  <dcterms:modified xsi:type="dcterms:W3CDTF">2024-12-24T06:27:09Z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DCB4A02F6531479FAB53A50969F44B0A_11</vt:lpwstr>
  </property>
</Properties>
</file>