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b/>
          <w:bCs/>
          <w:spacing w:val="-16"/>
          <w:sz w:val="45"/>
          <w:szCs w:val="45"/>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b/>
          <w:bCs/>
          <w:spacing w:val="-16"/>
          <w:sz w:val="45"/>
          <w:szCs w:val="45"/>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b/>
          <w:bCs/>
          <w:spacing w:val="-16"/>
          <w:sz w:val="45"/>
          <w:szCs w:val="45"/>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b w:val="0"/>
          <w:bCs w:val="0"/>
          <w:spacing w:val="-7"/>
          <w:sz w:val="44"/>
          <w:szCs w:val="44"/>
          <w:lang w:eastAsia="zh-CN"/>
        </w:rPr>
      </w:pPr>
      <w:r>
        <w:rPr>
          <w:rFonts w:hint="eastAsia" w:ascii="方正小标宋简体" w:hAnsi="方正小标宋简体" w:eastAsia="方正小标宋简体" w:cs="方正小标宋简体"/>
          <w:b w:val="0"/>
          <w:bCs w:val="0"/>
          <w:spacing w:val="-16"/>
          <w:sz w:val="44"/>
          <w:szCs w:val="44"/>
          <w:lang w:eastAsia="zh-CN"/>
        </w:rPr>
        <w:t>贵州省煤电机组灵活性改造</w:t>
      </w:r>
      <w:r>
        <w:rPr>
          <w:rFonts w:hint="eastAsia" w:ascii="方正小标宋简体" w:hAnsi="方正小标宋简体" w:eastAsia="方正小标宋简体" w:cs="方正小标宋简体"/>
          <w:b w:val="0"/>
          <w:bCs w:val="0"/>
          <w:spacing w:val="-7"/>
          <w:sz w:val="44"/>
          <w:szCs w:val="44"/>
          <w:lang w:eastAsia="zh-CN"/>
        </w:rPr>
        <w:t>验收规范</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仿宋_GB2312" w:hAnsi="仿宋_GB2312" w:eastAsia="仿宋_GB2312" w:cs="仿宋_GB2312"/>
          <w:b w:val="0"/>
          <w:bCs w:val="0"/>
          <w:spacing w:val="-7"/>
          <w:sz w:val="32"/>
          <w:szCs w:val="32"/>
          <w:lang w:val="en-US" w:eastAsia="zh-CN"/>
        </w:rPr>
      </w:pPr>
      <w:r>
        <w:rPr>
          <w:rFonts w:hint="eastAsia" w:ascii="仿宋_GB2312" w:hAnsi="仿宋_GB2312" w:eastAsia="仿宋_GB2312" w:cs="仿宋_GB2312"/>
          <w:b w:val="0"/>
          <w:bCs w:val="0"/>
          <w:spacing w:val="-7"/>
          <w:sz w:val="32"/>
          <w:szCs w:val="32"/>
          <w:lang w:val="en-US" w:eastAsia="zh-CN"/>
        </w:rPr>
        <w:t>（征求意见稿）</w:t>
      </w:r>
    </w:p>
    <w:p>
      <w:pPr>
        <w:pStyle w:val="3"/>
        <w:spacing w:line="316" w:lineRule="auto"/>
        <w:rPr>
          <w:lang w:eastAsia="zh-CN"/>
        </w:rPr>
      </w:pPr>
    </w:p>
    <w:p>
      <w:pPr>
        <w:spacing w:before="0" w:line="600" w:lineRule="exact"/>
        <w:jc w:val="center"/>
        <w:outlineLvl w:val="0"/>
        <w:rPr>
          <w:rFonts w:hint="eastAsia" w:ascii="黑体" w:hAnsi="黑体" w:eastAsia="黑体" w:cs="黑体"/>
          <w:b w:val="0"/>
          <w:bCs w:val="0"/>
          <w:sz w:val="32"/>
          <w:szCs w:val="32"/>
          <w:lang w:eastAsia="zh-CN"/>
        </w:rPr>
      </w:pPr>
      <w:r>
        <w:rPr>
          <w:rFonts w:ascii="黑体" w:hAnsi="黑体" w:eastAsia="黑体" w:cs="黑体"/>
          <w:b w:val="0"/>
          <w:bCs w:val="0"/>
          <w:spacing w:val="27"/>
          <w:sz w:val="32"/>
          <w:szCs w:val="32"/>
          <w:lang w:eastAsia="zh-CN"/>
        </w:rPr>
        <w:t>第一章</w:t>
      </w:r>
      <w:r>
        <w:rPr>
          <w:rFonts w:hint="eastAsia" w:ascii="黑体" w:hAnsi="黑体" w:eastAsia="黑体" w:cs="黑体"/>
          <w:b w:val="0"/>
          <w:bCs w:val="0"/>
          <w:spacing w:val="27"/>
          <w:sz w:val="32"/>
          <w:szCs w:val="32"/>
          <w:lang w:val="en-US" w:eastAsia="zh-CN"/>
        </w:rPr>
        <w:t xml:space="preserve"> </w:t>
      </w:r>
      <w:r>
        <w:rPr>
          <w:rFonts w:ascii="黑体" w:hAnsi="黑体" w:eastAsia="黑体" w:cs="黑体"/>
          <w:b w:val="0"/>
          <w:bCs w:val="0"/>
          <w:spacing w:val="27"/>
          <w:sz w:val="32"/>
          <w:szCs w:val="32"/>
          <w:lang w:eastAsia="zh-CN"/>
        </w:rPr>
        <w:t>总则</w:t>
      </w:r>
    </w:p>
    <w:p>
      <w:pPr>
        <w:spacing w:before="0" w:line="600" w:lineRule="exact"/>
        <w:ind w:firstLine="680"/>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第一条 为提升电力系统调节能力和运行灵活性，保障新能源可靠消纳，支撑电力系统安全稳定运行，根据《国家发展改革委国家能源局关于提升电力系统调节的指导意见》《国家发展改革委国家能源局关于开展全国煤电机组改造升级的通知》《新一代煤电升级专项行动实施方案（2025—2027年）》有关要求，结合工作实际，制定本规范。</w:t>
      </w:r>
    </w:p>
    <w:p>
      <w:pPr>
        <w:spacing w:before="0" w:line="600" w:lineRule="exact"/>
        <w:ind w:firstLine="680"/>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第二条 本规范中的灵活性改造，是指燃煤发电机组在保证发电设备安全、涉网性能和环保排放合格条件下，通过对机组设备进行改造，实现纯凝运行时实现出力下限不高于35%额定容量；热电联产机组在保证供热需求的条件下，实现出力下限不高于40%额定容量。</w:t>
      </w:r>
    </w:p>
    <w:p>
      <w:pPr>
        <w:spacing w:before="0" w:line="600" w:lineRule="exact"/>
        <w:ind w:firstLine="680"/>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第三条 本规范适用于贵州电网统调燃煤发电机组。未经灵活性改造但需进行灵活性能力验收的燃煤发电机组参照执行。</w:t>
      </w:r>
    </w:p>
    <w:p>
      <w:pPr>
        <w:spacing w:before="0" w:line="600" w:lineRule="exact"/>
        <w:jc w:val="center"/>
        <w:outlineLvl w:val="0"/>
        <w:rPr>
          <w:rFonts w:hint="eastAsia" w:ascii="黑体" w:hAnsi="黑体" w:eastAsia="黑体" w:cs="黑体"/>
          <w:b w:val="0"/>
          <w:bCs w:val="0"/>
          <w:color w:val="auto"/>
          <w:spacing w:val="27"/>
          <w:sz w:val="32"/>
          <w:szCs w:val="32"/>
          <w:lang w:eastAsia="zh-CN"/>
        </w:rPr>
      </w:pPr>
      <w:r>
        <w:rPr>
          <w:rFonts w:ascii="黑体" w:hAnsi="黑体" w:eastAsia="黑体" w:cs="黑体"/>
          <w:b w:val="0"/>
          <w:bCs w:val="0"/>
          <w:color w:val="auto"/>
          <w:spacing w:val="27"/>
          <w:sz w:val="32"/>
          <w:szCs w:val="32"/>
          <w:lang w:eastAsia="zh-CN"/>
        </w:rPr>
        <w:t>第</w:t>
      </w:r>
      <w:r>
        <w:rPr>
          <w:rFonts w:hint="eastAsia" w:ascii="黑体" w:hAnsi="黑体" w:eastAsia="黑体" w:cs="黑体"/>
          <w:b w:val="0"/>
          <w:bCs w:val="0"/>
          <w:color w:val="auto"/>
          <w:spacing w:val="27"/>
          <w:sz w:val="32"/>
          <w:szCs w:val="32"/>
          <w:lang w:eastAsia="zh-CN"/>
        </w:rPr>
        <w:t>二</w:t>
      </w:r>
      <w:r>
        <w:rPr>
          <w:rFonts w:ascii="黑体" w:hAnsi="黑体" w:eastAsia="黑体" w:cs="黑体"/>
          <w:b w:val="0"/>
          <w:bCs w:val="0"/>
          <w:color w:val="auto"/>
          <w:spacing w:val="27"/>
          <w:sz w:val="32"/>
          <w:szCs w:val="32"/>
          <w:lang w:eastAsia="zh-CN"/>
        </w:rPr>
        <w:t>章</w:t>
      </w:r>
      <w:r>
        <w:rPr>
          <w:rFonts w:hint="eastAsia" w:ascii="黑体" w:hAnsi="黑体" w:eastAsia="黑体" w:cs="黑体"/>
          <w:b w:val="0"/>
          <w:bCs w:val="0"/>
          <w:color w:val="auto"/>
          <w:spacing w:val="27"/>
          <w:sz w:val="32"/>
          <w:szCs w:val="32"/>
          <w:lang w:eastAsia="zh-CN"/>
        </w:rPr>
        <w:t xml:space="preserve"> 技术要求</w:t>
      </w:r>
    </w:p>
    <w:p>
      <w:pPr>
        <w:spacing w:before="0" w:line="600" w:lineRule="exact"/>
        <w:ind w:firstLine="679"/>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第四条 燃煤机组灵活性改造后，除满足《电网运行准则》（GB/T31464）要求外，还应满足如下要求：</w:t>
      </w:r>
    </w:p>
    <w:p>
      <w:pPr>
        <w:spacing w:before="0" w:line="600" w:lineRule="exact"/>
        <w:ind w:firstLine="679"/>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（一）调峰能力。改造后机组纯凝工况下最小发电出力不超过额定容量35%，热电联产机组在供热期间最小发电出力不超过额定容量40%。</w:t>
      </w:r>
    </w:p>
    <w:p>
      <w:pPr>
        <w:pStyle w:val="3"/>
        <w:spacing w:before="0" w:line="600" w:lineRule="exact"/>
        <w:ind w:left="36" w:right="292" w:firstLine="60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（二）安全稳定性要求</w:t>
      </w:r>
      <w:r>
        <w:rPr>
          <w:rFonts w:hint="eastAsia" w:ascii="仿宋_GB2312" w:hAnsi="仿宋_GB2312" w:eastAsia="仿宋_GB2312" w:cs="仿宋_GB2312"/>
          <w:color w:val="auto"/>
          <w:spacing w:val="7"/>
          <w:sz w:val="32"/>
          <w:szCs w:val="32"/>
          <w:lang w:val="en-US" w:eastAsia="zh-CN"/>
        </w:rPr>
        <w:t>。</w:t>
      </w:r>
      <w:r>
        <w:rPr>
          <w:rFonts w:hint="eastAsia" w:ascii="仿宋_GB2312" w:hAnsi="仿宋_GB2312" w:eastAsia="仿宋_GB2312" w:cs="仿宋_GB2312"/>
          <w:color w:val="auto"/>
          <w:spacing w:val="7"/>
          <w:sz w:val="32"/>
          <w:szCs w:val="32"/>
          <w:lang w:eastAsia="zh-CN"/>
        </w:rPr>
        <w:t>改造后机组应具有在出力上下限范围内长期稳定运行的能力。锅炉燃烧稳定，机组主、辅助设备运行正常，各项运行参数都在安全范围内。</w:t>
      </w:r>
    </w:p>
    <w:p>
      <w:pPr>
        <w:spacing w:before="0" w:line="600" w:lineRule="exact"/>
        <w:ind w:firstLine="679"/>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三）AGC投运要求。改造后机组应保证在最小发电出力至额定出力范围内，AGC功能全程正常投入且满足《新一代煤电升级专项行动实施方案（2025—2027年）》《南方电网自动发电控制（AGC）技术规范》《南方区域电力并网运行管理实施细则》规定的功能和性能要求。</w:t>
      </w:r>
    </w:p>
    <w:p>
      <w:pPr>
        <w:pStyle w:val="3"/>
        <w:spacing w:before="0" w:line="600" w:lineRule="exact"/>
        <w:ind w:firstLine="668" w:firstLineChars="200"/>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（四）AVC投运要求。改造后机组AVC应能正常投入且稳定运行。</w:t>
      </w:r>
    </w:p>
    <w:p>
      <w:pPr>
        <w:pStyle w:val="3"/>
        <w:spacing w:before="0" w:line="600" w:lineRule="exact"/>
        <w:ind w:firstLine="668" w:firstLineChars="200"/>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（五）机组调压能力要求。机组在深度调峰运行时应具备正常调压能力，满足下发的电压控制曲线要求不低于国家相关标准。</w:t>
      </w:r>
    </w:p>
    <w:p>
      <w:pPr>
        <w:tabs>
          <w:tab w:val="left" w:pos="3276"/>
        </w:tabs>
        <w:spacing w:before="0" w:line="600" w:lineRule="exact"/>
        <w:ind w:firstLine="679"/>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（六）一次调频要求。机组在深度调峰运行工况下，一次调频应持续投入。一次调频性能指标参照《并网电源一次调频技术规定及试验导则》（GB/T 40595-2021）《南方区域电力并网运行管理实施细则》的相关要求执行。</w:t>
      </w:r>
    </w:p>
    <w:p>
      <w:pPr>
        <w:tabs>
          <w:tab w:val="left" w:pos="3276"/>
        </w:tabs>
        <w:spacing w:before="0" w:line="600" w:lineRule="exact"/>
        <w:ind w:firstLine="668" w:firstLineChars="200"/>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（七）环保要求。机组改造后各类污染物排放指标应满足现行环保要求。</w:t>
      </w:r>
    </w:p>
    <w:p>
      <w:pPr>
        <w:tabs>
          <w:tab w:val="left" w:pos="3276"/>
        </w:tabs>
        <w:spacing w:before="0" w:line="600" w:lineRule="exact"/>
        <w:ind w:firstLine="668" w:firstLineChars="200"/>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（八）经济运行要求。提高机组运行经济性，禁止为降低出力采取直接外排有用能等非经济运行方式。</w:t>
      </w:r>
    </w:p>
    <w:p>
      <w:pPr>
        <w:tabs>
          <w:tab w:val="left" w:pos="3276"/>
        </w:tabs>
        <w:spacing w:before="0" w:line="600" w:lineRule="exact"/>
        <w:ind w:firstLine="668" w:firstLineChars="200"/>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（九）深调连续运行能力要求。原则上试验期间机组在调峰下限运行至少6小时。</w:t>
      </w:r>
    </w:p>
    <w:p>
      <w:pPr>
        <w:spacing w:before="0" w:line="600" w:lineRule="exact"/>
        <w:jc w:val="center"/>
        <w:outlineLvl w:val="0"/>
        <w:rPr>
          <w:rFonts w:hint="eastAsia" w:ascii="黑体" w:hAnsi="黑体" w:eastAsia="黑体" w:cs="黑体"/>
          <w:b/>
          <w:bCs/>
          <w:color w:val="auto"/>
          <w:spacing w:val="27"/>
          <w:sz w:val="32"/>
          <w:szCs w:val="32"/>
          <w:lang w:eastAsia="zh-CN"/>
        </w:rPr>
      </w:pPr>
      <w:r>
        <w:rPr>
          <w:rFonts w:ascii="黑体" w:hAnsi="黑体" w:eastAsia="黑体" w:cs="黑体"/>
          <w:b w:val="0"/>
          <w:bCs w:val="0"/>
          <w:color w:val="auto"/>
          <w:spacing w:val="27"/>
          <w:sz w:val="32"/>
          <w:szCs w:val="32"/>
          <w:lang w:eastAsia="zh-CN"/>
        </w:rPr>
        <w:t>第</w:t>
      </w:r>
      <w:r>
        <w:rPr>
          <w:rFonts w:hint="eastAsia" w:ascii="黑体" w:hAnsi="黑体" w:eastAsia="黑体" w:cs="黑体"/>
          <w:b w:val="0"/>
          <w:bCs w:val="0"/>
          <w:color w:val="auto"/>
          <w:spacing w:val="27"/>
          <w:sz w:val="32"/>
          <w:szCs w:val="32"/>
          <w:lang w:eastAsia="zh-CN"/>
        </w:rPr>
        <w:t>三</w:t>
      </w:r>
      <w:r>
        <w:rPr>
          <w:rFonts w:ascii="黑体" w:hAnsi="黑体" w:eastAsia="黑体" w:cs="黑体"/>
          <w:b w:val="0"/>
          <w:bCs w:val="0"/>
          <w:color w:val="auto"/>
          <w:spacing w:val="27"/>
          <w:sz w:val="32"/>
          <w:szCs w:val="32"/>
          <w:lang w:eastAsia="zh-CN"/>
        </w:rPr>
        <w:t>章</w:t>
      </w:r>
      <w:r>
        <w:rPr>
          <w:rFonts w:hint="eastAsia" w:ascii="黑体" w:hAnsi="黑体" w:eastAsia="黑体" w:cs="黑体"/>
          <w:b w:val="0"/>
          <w:bCs w:val="0"/>
          <w:color w:val="auto"/>
          <w:spacing w:val="27"/>
          <w:sz w:val="32"/>
          <w:szCs w:val="32"/>
          <w:lang w:eastAsia="zh-CN"/>
        </w:rPr>
        <w:t xml:space="preserve"> </w:t>
      </w:r>
      <w:r>
        <w:rPr>
          <w:rFonts w:ascii="黑体" w:hAnsi="黑体" w:eastAsia="黑体" w:cs="黑体"/>
          <w:b w:val="0"/>
          <w:bCs w:val="0"/>
          <w:color w:val="auto"/>
          <w:spacing w:val="27"/>
          <w:sz w:val="32"/>
          <w:szCs w:val="32"/>
          <w:lang w:eastAsia="zh-CN"/>
        </w:rPr>
        <w:t>验收</w:t>
      </w:r>
      <w:r>
        <w:rPr>
          <w:rFonts w:hint="eastAsia" w:ascii="黑体" w:hAnsi="黑体" w:eastAsia="黑体" w:cs="黑体"/>
          <w:b w:val="0"/>
          <w:bCs w:val="0"/>
          <w:color w:val="auto"/>
          <w:spacing w:val="27"/>
          <w:sz w:val="32"/>
          <w:szCs w:val="32"/>
          <w:lang w:eastAsia="zh-CN"/>
        </w:rPr>
        <w:t>流程</w:t>
      </w:r>
    </w:p>
    <w:p>
      <w:pPr>
        <w:spacing w:before="0" w:line="600" w:lineRule="exact"/>
        <w:ind w:firstLine="679"/>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第五条 燃煤机组灵活性改造完成后，发电企业向电力调度机构提出验证试验申请，电力调度机构受理申请后，根据电网实际运行情况安排机组开展试验。</w:t>
      </w:r>
    </w:p>
    <w:p>
      <w:pPr>
        <w:spacing w:before="0" w:line="600" w:lineRule="exact"/>
        <w:ind w:firstLine="679"/>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第六条 发电企业委托具备资质的第三方机构在电力调度机构安排时间内开展机组灵活性改造效果验证试验，负责相关技术文件与数据的收集、整理、审核，并出具试验报告。</w:t>
      </w:r>
    </w:p>
    <w:p>
      <w:pPr>
        <w:spacing w:before="0" w:line="600" w:lineRule="exact"/>
        <w:ind w:firstLine="679"/>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w:t>
      </w:r>
      <w:r>
        <w:rPr>
          <w:rFonts w:hint="eastAsia" w:ascii="仿宋_GB2312" w:hAnsi="仿宋_GB2312" w:eastAsia="仿宋_GB2312" w:cs="仿宋_GB2312"/>
          <w:color w:val="auto"/>
          <w:spacing w:val="6"/>
          <w:sz w:val="32"/>
          <w:szCs w:val="32"/>
          <w:lang w:eastAsia="zh-CN"/>
        </w:rPr>
        <w:t>七</w:t>
      </w:r>
      <w:r>
        <w:rPr>
          <w:rFonts w:hint="eastAsia" w:ascii="仿宋_GB2312" w:hAnsi="仿宋_GB2312" w:eastAsia="仿宋_GB2312" w:cs="仿宋_GB2312"/>
          <w:color w:val="auto"/>
          <w:spacing w:val="7"/>
          <w:sz w:val="32"/>
          <w:szCs w:val="32"/>
          <w:lang w:eastAsia="zh-CN"/>
        </w:rPr>
        <w:t>条 发电企业应组织成立验收委员会，煤电机组灵活性改造效果验证试验结束后，由验收委员会对机组灵活性改造效果验收，组织有关方面于7个工作日内,开展机组灵活性改造效果验收工作，并出具验收意见。</w:t>
      </w:r>
    </w:p>
    <w:p>
      <w:pPr>
        <w:spacing w:before="0" w:line="600" w:lineRule="exact"/>
        <w:ind w:right="22" w:firstLine="690"/>
        <w:jc w:val="both"/>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第</w:t>
      </w:r>
      <w:r>
        <w:rPr>
          <w:rFonts w:hint="eastAsia" w:ascii="仿宋_GB2312" w:hAnsi="仿宋_GB2312" w:eastAsia="仿宋_GB2312" w:cs="仿宋_GB2312"/>
          <w:color w:val="auto"/>
          <w:spacing w:val="7"/>
          <w:sz w:val="32"/>
          <w:szCs w:val="32"/>
          <w:lang w:eastAsia="zh-CN"/>
        </w:rPr>
        <w:t>八</w:t>
      </w:r>
      <w:r>
        <w:rPr>
          <w:rFonts w:hint="eastAsia" w:ascii="仿宋_GB2312" w:hAnsi="仿宋_GB2312" w:eastAsia="仿宋_GB2312" w:cs="仿宋_GB2312"/>
          <w:color w:val="auto"/>
          <w:spacing w:val="6"/>
          <w:sz w:val="32"/>
          <w:szCs w:val="32"/>
          <w:lang w:eastAsia="zh-CN"/>
        </w:rPr>
        <w:t>条 通过验收的发电机组，发电企业应在相关验收意见出具后15个工作日内编制完成验收报告，及时报送</w:t>
      </w:r>
      <w:r>
        <w:rPr>
          <w:rFonts w:hint="eastAsia" w:ascii="仿宋_GB2312" w:hAnsi="仿宋_GB2312" w:eastAsia="仿宋_GB2312" w:cs="仿宋_GB2312"/>
          <w:color w:val="auto"/>
          <w:spacing w:val="7"/>
          <w:sz w:val="32"/>
          <w:szCs w:val="32"/>
          <w:lang w:eastAsia="zh-CN"/>
        </w:rPr>
        <w:t>贵州省能源局、贵州能源监管办</w:t>
      </w:r>
      <w:r>
        <w:rPr>
          <w:rFonts w:hint="eastAsia" w:ascii="仿宋_GB2312" w:hAnsi="仿宋_GB2312" w:eastAsia="仿宋_GB2312" w:cs="仿宋_GB2312"/>
          <w:color w:val="auto"/>
          <w:spacing w:val="6"/>
          <w:sz w:val="32"/>
          <w:szCs w:val="32"/>
          <w:lang w:eastAsia="zh-CN"/>
        </w:rPr>
        <w:t>，并抄送电网企业及电力调度机构，电网企业应及时与其重新签订并网调度协议。报告应附验收试验技术报告及相关佐证材料。</w:t>
      </w:r>
    </w:p>
    <w:p>
      <w:pPr>
        <w:spacing w:before="0" w:line="600" w:lineRule="exact"/>
        <w:jc w:val="center"/>
        <w:outlineLvl w:val="0"/>
        <w:rPr>
          <w:rFonts w:hint="eastAsia" w:ascii="黑体" w:hAnsi="黑体" w:eastAsia="黑体" w:cs="黑体"/>
          <w:b w:val="0"/>
          <w:bCs w:val="0"/>
          <w:color w:val="auto"/>
          <w:spacing w:val="27"/>
          <w:sz w:val="32"/>
          <w:szCs w:val="32"/>
          <w:lang w:eastAsia="zh-CN"/>
        </w:rPr>
      </w:pPr>
      <w:r>
        <w:rPr>
          <w:rFonts w:ascii="黑体" w:hAnsi="黑体" w:eastAsia="黑体" w:cs="黑体"/>
          <w:b w:val="0"/>
          <w:bCs w:val="0"/>
          <w:color w:val="auto"/>
          <w:spacing w:val="27"/>
          <w:sz w:val="32"/>
          <w:szCs w:val="32"/>
          <w:lang w:eastAsia="zh-CN"/>
        </w:rPr>
        <w:t>第</w:t>
      </w:r>
      <w:r>
        <w:rPr>
          <w:rFonts w:hint="eastAsia" w:ascii="黑体" w:hAnsi="黑体" w:eastAsia="黑体" w:cs="黑体"/>
          <w:b w:val="0"/>
          <w:bCs w:val="0"/>
          <w:color w:val="auto"/>
          <w:spacing w:val="27"/>
          <w:sz w:val="32"/>
          <w:szCs w:val="32"/>
          <w:lang w:eastAsia="zh-CN"/>
        </w:rPr>
        <w:t>四</w:t>
      </w:r>
      <w:r>
        <w:rPr>
          <w:rFonts w:ascii="黑体" w:hAnsi="黑体" w:eastAsia="黑体" w:cs="黑体"/>
          <w:b w:val="0"/>
          <w:bCs w:val="0"/>
          <w:color w:val="auto"/>
          <w:spacing w:val="27"/>
          <w:sz w:val="32"/>
          <w:szCs w:val="32"/>
          <w:lang w:eastAsia="zh-CN"/>
        </w:rPr>
        <w:t>章 职责</w:t>
      </w:r>
      <w:r>
        <w:rPr>
          <w:rFonts w:hint="eastAsia" w:ascii="黑体" w:hAnsi="黑体" w:eastAsia="黑体" w:cs="黑体"/>
          <w:b w:val="0"/>
          <w:bCs w:val="0"/>
          <w:color w:val="auto"/>
          <w:spacing w:val="27"/>
          <w:sz w:val="32"/>
          <w:szCs w:val="32"/>
          <w:lang w:eastAsia="zh-CN"/>
        </w:rPr>
        <w:t>分工</w:t>
      </w:r>
      <w:bookmarkStart w:id="0" w:name="_GoBack"/>
      <w:bookmarkEnd w:id="0"/>
    </w:p>
    <w:p>
      <w:pPr>
        <w:spacing w:before="0" w:line="600" w:lineRule="exact"/>
        <w:ind w:firstLine="680"/>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第九条 发电企业是燃煤发电机组灵活性改造的责任主体，负责相关验收的组织与协调以及灵活性运行的安全管理，负责组织成立验收委员会并出具验收意见，确保发电机组深度调峰安全性、经济性和运行可靠性。</w:t>
      </w:r>
    </w:p>
    <w:p>
      <w:pPr>
        <w:spacing w:before="0" w:line="600" w:lineRule="exact"/>
        <w:ind w:firstLine="680"/>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第十条 电力调度机构负责安排煤电灵活性改造验收试验，负责应用灵活性改造成果。</w:t>
      </w:r>
    </w:p>
    <w:p>
      <w:pPr>
        <w:spacing w:before="0" w:line="600" w:lineRule="exact"/>
        <w:ind w:firstLine="680"/>
        <w:jc w:val="both"/>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7"/>
          <w:sz w:val="32"/>
          <w:szCs w:val="32"/>
          <w:lang w:eastAsia="zh-CN"/>
        </w:rPr>
        <w:t>第十一条 贵州省能源局、贵州能源监管办负责验收工作的监督、指导。</w:t>
      </w:r>
    </w:p>
    <w:p>
      <w:pPr>
        <w:spacing w:before="0" w:line="600" w:lineRule="exact"/>
        <w:jc w:val="center"/>
        <w:outlineLvl w:val="0"/>
        <w:rPr>
          <w:rFonts w:hint="eastAsia" w:ascii="黑体" w:hAnsi="黑体" w:eastAsia="黑体" w:cs="黑体"/>
          <w:b w:val="0"/>
          <w:bCs w:val="0"/>
          <w:color w:val="auto"/>
          <w:sz w:val="32"/>
          <w:szCs w:val="32"/>
          <w:lang w:eastAsia="zh-CN"/>
        </w:rPr>
      </w:pPr>
      <w:r>
        <w:rPr>
          <w:rFonts w:ascii="黑体" w:hAnsi="黑体" w:eastAsia="黑体" w:cs="黑体"/>
          <w:b w:val="0"/>
          <w:bCs w:val="0"/>
          <w:color w:val="auto"/>
          <w:spacing w:val="17"/>
          <w:sz w:val="32"/>
          <w:szCs w:val="32"/>
          <w:lang w:eastAsia="zh-CN"/>
        </w:rPr>
        <w:t>第</w:t>
      </w:r>
      <w:r>
        <w:rPr>
          <w:rFonts w:hint="eastAsia" w:ascii="黑体" w:hAnsi="黑体" w:eastAsia="黑体" w:cs="黑体"/>
          <w:b w:val="0"/>
          <w:bCs w:val="0"/>
          <w:color w:val="auto"/>
          <w:spacing w:val="17"/>
          <w:sz w:val="32"/>
          <w:szCs w:val="32"/>
          <w:lang w:eastAsia="zh-CN"/>
        </w:rPr>
        <w:t>五</w:t>
      </w:r>
      <w:r>
        <w:rPr>
          <w:rFonts w:ascii="黑体" w:hAnsi="黑体" w:eastAsia="黑体" w:cs="黑体"/>
          <w:b w:val="0"/>
          <w:bCs w:val="0"/>
          <w:color w:val="auto"/>
          <w:spacing w:val="17"/>
          <w:sz w:val="32"/>
          <w:szCs w:val="32"/>
          <w:lang w:eastAsia="zh-CN"/>
        </w:rPr>
        <w:t>章</w:t>
      </w:r>
      <w:r>
        <w:rPr>
          <w:rFonts w:hint="eastAsia" w:ascii="黑体" w:hAnsi="黑体" w:eastAsia="黑体" w:cs="黑体"/>
          <w:b w:val="0"/>
          <w:bCs w:val="0"/>
          <w:color w:val="auto"/>
          <w:spacing w:val="17"/>
          <w:sz w:val="32"/>
          <w:szCs w:val="32"/>
          <w:lang w:eastAsia="zh-CN"/>
        </w:rPr>
        <w:t xml:space="preserve"> 其他</w:t>
      </w:r>
    </w:p>
    <w:p>
      <w:pPr>
        <w:spacing w:before="0" w:line="600" w:lineRule="exact"/>
        <w:ind w:right="22" w:firstLine="690"/>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6"/>
          <w:sz w:val="32"/>
          <w:szCs w:val="32"/>
          <w:lang w:eastAsia="zh-CN"/>
        </w:rPr>
        <w:t>第十二条 已完成灵活性能力验收的发电机组，再次通过技术改造、运行优化等技术方法提高了灵活性，发电企业需要重新履行验收程序。</w:t>
      </w:r>
    </w:p>
    <w:p>
      <w:pPr>
        <w:spacing w:before="0" w:line="600" w:lineRule="exact"/>
        <w:ind w:firstLine="679"/>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第十三条 灵活性改造煤电机组的调度运行和考核管理依据其他现行规定或另行制定。</w:t>
      </w:r>
    </w:p>
    <w:p>
      <w:pPr>
        <w:spacing w:before="0" w:line="600" w:lineRule="exact"/>
        <w:jc w:val="center"/>
        <w:outlineLvl w:val="0"/>
        <w:rPr>
          <w:rFonts w:hint="eastAsia" w:ascii="黑体" w:hAnsi="黑体" w:eastAsia="黑体" w:cs="黑体"/>
          <w:b w:val="0"/>
          <w:bCs w:val="0"/>
          <w:color w:val="auto"/>
          <w:sz w:val="32"/>
          <w:szCs w:val="32"/>
          <w:lang w:eastAsia="zh-CN"/>
        </w:rPr>
      </w:pPr>
      <w:r>
        <w:rPr>
          <w:rFonts w:ascii="黑体" w:hAnsi="黑体" w:eastAsia="黑体" w:cs="黑体"/>
          <w:b w:val="0"/>
          <w:bCs w:val="0"/>
          <w:color w:val="auto"/>
          <w:spacing w:val="27"/>
          <w:sz w:val="32"/>
          <w:szCs w:val="32"/>
          <w:lang w:eastAsia="zh-CN"/>
        </w:rPr>
        <w:t>第</w:t>
      </w:r>
      <w:r>
        <w:rPr>
          <w:rFonts w:hint="eastAsia" w:ascii="黑体" w:hAnsi="黑体" w:eastAsia="黑体" w:cs="黑体"/>
          <w:b w:val="0"/>
          <w:bCs w:val="0"/>
          <w:color w:val="auto"/>
          <w:spacing w:val="27"/>
          <w:sz w:val="32"/>
          <w:szCs w:val="32"/>
          <w:lang w:eastAsia="zh-CN"/>
        </w:rPr>
        <w:t>六</w:t>
      </w:r>
      <w:r>
        <w:rPr>
          <w:rFonts w:ascii="黑体" w:hAnsi="黑体" w:eastAsia="黑体" w:cs="黑体"/>
          <w:b w:val="0"/>
          <w:bCs w:val="0"/>
          <w:color w:val="auto"/>
          <w:spacing w:val="27"/>
          <w:sz w:val="32"/>
          <w:szCs w:val="32"/>
          <w:lang w:eastAsia="zh-CN"/>
        </w:rPr>
        <w:t>章</w:t>
      </w:r>
      <w:r>
        <w:rPr>
          <w:rFonts w:hint="eastAsia" w:ascii="黑体" w:hAnsi="黑体" w:eastAsia="黑体" w:cs="黑体"/>
          <w:b w:val="0"/>
          <w:bCs w:val="0"/>
          <w:color w:val="auto"/>
          <w:spacing w:val="27"/>
          <w:sz w:val="32"/>
          <w:szCs w:val="32"/>
          <w:lang w:val="en-US" w:eastAsia="zh-CN"/>
        </w:rPr>
        <w:t xml:space="preserve"> </w:t>
      </w:r>
      <w:r>
        <w:rPr>
          <w:rFonts w:ascii="黑体" w:hAnsi="黑体" w:eastAsia="黑体" w:cs="黑体"/>
          <w:b w:val="0"/>
          <w:bCs w:val="0"/>
          <w:color w:val="auto"/>
          <w:spacing w:val="27"/>
          <w:sz w:val="32"/>
          <w:szCs w:val="32"/>
          <w:lang w:eastAsia="zh-CN"/>
        </w:rPr>
        <w:t>附则</w:t>
      </w:r>
    </w:p>
    <w:p>
      <w:pPr>
        <w:spacing w:before="0" w:line="600" w:lineRule="exact"/>
        <w:ind w:firstLine="679"/>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第十四条 本规范</w:t>
      </w:r>
      <w:r>
        <w:rPr>
          <w:rFonts w:hint="eastAsia" w:ascii="仿宋_GB2312" w:hAnsi="仿宋_GB2312" w:eastAsia="仿宋_GB2312" w:cs="仿宋_GB2312"/>
          <w:color w:val="auto"/>
          <w:spacing w:val="7"/>
          <w:sz w:val="32"/>
          <w:szCs w:val="32"/>
          <w:lang w:val="en-US" w:eastAsia="zh-CN"/>
        </w:rPr>
        <w:t>印发后，国家对</w:t>
      </w:r>
      <w:r>
        <w:rPr>
          <w:rFonts w:hint="eastAsia" w:ascii="仿宋_GB2312" w:hAnsi="仿宋_GB2312" w:eastAsia="仿宋_GB2312" w:cs="仿宋_GB2312"/>
          <w:b w:val="0"/>
          <w:bCs w:val="0"/>
          <w:color w:val="auto"/>
          <w:spacing w:val="7"/>
          <w:sz w:val="32"/>
          <w:szCs w:val="32"/>
          <w:lang w:eastAsia="zh-CN"/>
        </w:rPr>
        <w:t>煤电机组灵活性改造</w:t>
      </w:r>
      <w:r>
        <w:rPr>
          <w:rFonts w:hint="eastAsia" w:ascii="仿宋_GB2312" w:hAnsi="仿宋_GB2312" w:eastAsia="仿宋_GB2312" w:cs="仿宋_GB2312"/>
          <w:b w:val="0"/>
          <w:bCs w:val="0"/>
          <w:color w:val="auto"/>
          <w:spacing w:val="7"/>
          <w:sz w:val="32"/>
          <w:szCs w:val="32"/>
          <w:lang w:val="en-US" w:eastAsia="zh-CN"/>
        </w:rPr>
        <w:t>有新规定的，按新规定的相关内容执行</w:t>
      </w:r>
      <w:r>
        <w:rPr>
          <w:rFonts w:hint="eastAsia" w:ascii="仿宋_GB2312" w:hAnsi="仿宋_GB2312" w:eastAsia="仿宋_GB2312" w:cs="仿宋_GB2312"/>
          <w:color w:val="auto"/>
          <w:spacing w:val="7"/>
          <w:sz w:val="32"/>
          <w:szCs w:val="32"/>
          <w:lang w:eastAsia="zh-CN"/>
        </w:rPr>
        <w:t>。</w:t>
      </w:r>
    </w:p>
    <w:p>
      <w:pPr>
        <w:spacing w:before="0" w:line="600" w:lineRule="exact"/>
        <w:ind w:firstLine="679"/>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第十</w:t>
      </w:r>
      <w:r>
        <w:rPr>
          <w:rFonts w:hint="eastAsia" w:ascii="仿宋_GB2312" w:hAnsi="仿宋_GB2312" w:eastAsia="仿宋_GB2312" w:cs="仿宋_GB2312"/>
          <w:color w:val="auto"/>
          <w:spacing w:val="7"/>
          <w:sz w:val="32"/>
          <w:szCs w:val="32"/>
          <w:lang w:val="en-US" w:eastAsia="zh-CN"/>
        </w:rPr>
        <w:t>五</w:t>
      </w:r>
      <w:r>
        <w:rPr>
          <w:rFonts w:hint="eastAsia" w:ascii="仿宋_GB2312" w:hAnsi="仿宋_GB2312" w:eastAsia="仿宋_GB2312" w:cs="仿宋_GB2312"/>
          <w:color w:val="auto"/>
          <w:spacing w:val="7"/>
          <w:sz w:val="32"/>
          <w:szCs w:val="32"/>
          <w:lang w:eastAsia="zh-CN"/>
        </w:rPr>
        <w:t>条 本规范由贵州省能源局、贵州能源监管办负责解释。</w:t>
      </w:r>
    </w:p>
    <w:p>
      <w:pPr>
        <w:spacing w:before="0" w:line="600" w:lineRule="exact"/>
        <w:ind w:firstLine="679"/>
        <w:jc w:val="both"/>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第十</w:t>
      </w:r>
      <w:r>
        <w:rPr>
          <w:rFonts w:hint="eastAsia" w:ascii="仿宋_GB2312" w:hAnsi="仿宋_GB2312" w:eastAsia="仿宋_GB2312" w:cs="仿宋_GB2312"/>
          <w:color w:val="auto"/>
          <w:spacing w:val="7"/>
          <w:sz w:val="32"/>
          <w:szCs w:val="32"/>
          <w:lang w:val="en-US" w:eastAsia="zh-CN"/>
        </w:rPr>
        <w:t>六</w:t>
      </w:r>
      <w:r>
        <w:rPr>
          <w:rFonts w:hint="eastAsia" w:ascii="仿宋_GB2312" w:hAnsi="仿宋_GB2312" w:eastAsia="仿宋_GB2312" w:cs="仿宋_GB2312"/>
          <w:color w:val="auto"/>
          <w:spacing w:val="7"/>
          <w:sz w:val="32"/>
          <w:szCs w:val="32"/>
          <w:lang w:eastAsia="zh-CN"/>
        </w:rPr>
        <w:t>条 本规范自发布之日起执行。</w:t>
      </w:r>
    </w:p>
    <w:p>
      <w:pPr>
        <w:spacing w:before="0" w:line="600" w:lineRule="exact"/>
        <w:ind w:left="740"/>
        <w:rPr>
          <w:rFonts w:hint="eastAsia" w:ascii="仿宋_GB2312" w:hAnsi="仿宋_GB2312" w:eastAsia="仿宋_GB2312" w:cs="仿宋_GB2312"/>
          <w:color w:val="auto"/>
          <w:spacing w:val="11"/>
          <w:sz w:val="32"/>
          <w:szCs w:val="32"/>
          <w:lang w:eastAsia="zh-CN"/>
        </w:rPr>
      </w:pPr>
    </w:p>
    <w:p>
      <w:pPr>
        <w:spacing w:line="600" w:lineRule="exact"/>
        <w:rPr>
          <w:rFonts w:hint="eastAsia" w:ascii="仿宋_GB2312" w:hAnsi="仿宋_GB2312" w:eastAsia="仿宋_GB2312" w:cs="仿宋_GB2312"/>
          <w:color w:val="auto"/>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hint="eastAsia"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jZTViYjQ3NTUyMGM3YjNkMjA3YWEwMzdjODI4MzcifQ=="/>
  </w:docVars>
  <w:rsids>
    <w:rsidRoot w:val="001846CC"/>
    <w:rsid w:val="000047AE"/>
    <w:rsid w:val="00082CE3"/>
    <w:rsid w:val="0014295B"/>
    <w:rsid w:val="001846CC"/>
    <w:rsid w:val="00204A9F"/>
    <w:rsid w:val="002C4383"/>
    <w:rsid w:val="002E0525"/>
    <w:rsid w:val="00315299"/>
    <w:rsid w:val="003155B9"/>
    <w:rsid w:val="00373AF5"/>
    <w:rsid w:val="006A5238"/>
    <w:rsid w:val="00741F57"/>
    <w:rsid w:val="009A52FC"/>
    <w:rsid w:val="009E738C"/>
    <w:rsid w:val="00A11720"/>
    <w:rsid w:val="00A15166"/>
    <w:rsid w:val="00A6100B"/>
    <w:rsid w:val="00A65478"/>
    <w:rsid w:val="00AC4213"/>
    <w:rsid w:val="00B0290B"/>
    <w:rsid w:val="00B46B9B"/>
    <w:rsid w:val="00BE4256"/>
    <w:rsid w:val="00C45CE3"/>
    <w:rsid w:val="00F410B6"/>
    <w:rsid w:val="00FF7E7B"/>
    <w:rsid w:val="01095E36"/>
    <w:rsid w:val="01651202"/>
    <w:rsid w:val="016825CC"/>
    <w:rsid w:val="0181411C"/>
    <w:rsid w:val="01B55F43"/>
    <w:rsid w:val="01DC58BF"/>
    <w:rsid w:val="021468F3"/>
    <w:rsid w:val="02154873"/>
    <w:rsid w:val="023F7909"/>
    <w:rsid w:val="028A603F"/>
    <w:rsid w:val="0296309A"/>
    <w:rsid w:val="02C83AD6"/>
    <w:rsid w:val="02D969DB"/>
    <w:rsid w:val="03027B41"/>
    <w:rsid w:val="03604F51"/>
    <w:rsid w:val="037D5470"/>
    <w:rsid w:val="03831154"/>
    <w:rsid w:val="03A5653B"/>
    <w:rsid w:val="03B7042A"/>
    <w:rsid w:val="03C10AAA"/>
    <w:rsid w:val="03D578A4"/>
    <w:rsid w:val="04181550"/>
    <w:rsid w:val="042816D2"/>
    <w:rsid w:val="0433453E"/>
    <w:rsid w:val="04425D83"/>
    <w:rsid w:val="044B2860"/>
    <w:rsid w:val="04621F26"/>
    <w:rsid w:val="04741B86"/>
    <w:rsid w:val="047D37FE"/>
    <w:rsid w:val="04816614"/>
    <w:rsid w:val="049B50BC"/>
    <w:rsid w:val="04A330AE"/>
    <w:rsid w:val="04A72263"/>
    <w:rsid w:val="04AE6155"/>
    <w:rsid w:val="05086ADD"/>
    <w:rsid w:val="0530225A"/>
    <w:rsid w:val="05390748"/>
    <w:rsid w:val="05511388"/>
    <w:rsid w:val="055F6646"/>
    <w:rsid w:val="05650E91"/>
    <w:rsid w:val="05653E51"/>
    <w:rsid w:val="056D7EEB"/>
    <w:rsid w:val="05C479C4"/>
    <w:rsid w:val="061266A3"/>
    <w:rsid w:val="06175DB2"/>
    <w:rsid w:val="062A3422"/>
    <w:rsid w:val="0630278C"/>
    <w:rsid w:val="064C2744"/>
    <w:rsid w:val="06764731"/>
    <w:rsid w:val="06BF6C23"/>
    <w:rsid w:val="07090BDE"/>
    <w:rsid w:val="070E688E"/>
    <w:rsid w:val="07270DC8"/>
    <w:rsid w:val="075448F6"/>
    <w:rsid w:val="076D1481"/>
    <w:rsid w:val="07C01EF5"/>
    <w:rsid w:val="07C0436F"/>
    <w:rsid w:val="07C315C9"/>
    <w:rsid w:val="07C80765"/>
    <w:rsid w:val="07E52F3D"/>
    <w:rsid w:val="084F2B70"/>
    <w:rsid w:val="085E01E6"/>
    <w:rsid w:val="086276E5"/>
    <w:rsid w:val="08636E51"/>
    <w:rsid w:val="08697F31"/>
    <w:rsid w:val="08A02043"/>
    <w:rsid w:val="08B242A4"/>
    <w:rsid w:val="08B80830"/>
    <w:rsid w:val="08E102B4"/>
    <w:rsid w:val="094235B3"/>
    <w:rsid w:val="09473149"/>
    <w:rsid w:val="09664DC5"/>
    <w:rsid w:val="09866965"/>
    <w:rsid w:val="09916E71"/>
    <w:rsid w:val="099D00AE"/>
    <w:rsid w:val="0A051404"/>
    <w:rsid w:val="0A4455C0"/>
    <w:rsid w:val="0A4E3C52"/>
    <w:rsid w:val="0A6C3986"/>
    <w:rsid w:val="0A834461"/>
    <w:rsid w:val="0A9F0757"/>
    <w:rsid w:val="0AC369FC"/>
    <w:rsid w:val="0AC5310E"/>
    <w:rsid w:val="0AF10FD1"/>
    <w:rsid w:val="0B0A7581"/>
    <w:rsid w:val="0B3F22B5"/>
    <w:rsid w:val="0B512D1E"/>
    <w:rsid w:val="0B6F4A6C"/>
    <w:rsid w:val="0B7300FD"/>
    <w:rsid w:val="0BBF608E"/>
    <w:rsid w:val="0BCA1440"/>
    <w:rsid w:val="0BEC639D"/>
    <w:rsid w:val="0C1F0298"/>
    <w:rsid w:val="0C233956"/>
    <w:rsid w:val="0C761B34"/>
    <w:rsid w:val="0CA57F12"/>
    <w:rsid w:val="0D09679A"/>
    <w:rsid w:val="0D701199"/>
    <w:rsid w:val="0D752C39"/>
    <w:rsid w:val="0DB40F00"/>
    <w:rsid w:val="0DBA2433"/>
    <w:rsid w:val="0E4B6DA2"/>
    <w:rsid w:val="0E59789B"/>
    <w:rsid w:val="0E6D1E52"/>
    <w:rsid w:val="0EC02D02"/>
    <w:rsid w:val="0EDD6B3E"/>
    <w:rsid w:val="0F0C5FD1"/>
    <w:rsid w:val="0F266E61"/>
    <w:rsid w:val="0F4F0B0C"/>
    <w:rsid w:val="0F6B0AEA"/>
    <w:rsid w:val="0F782FBB"/>
    <w:rsid w:val="0F907CDF"/>
    <w:rsid w:val="0F9C5C76"/>
    <w:rsid w:val="0F9E5FAC"/>
    <w:rsid w:val="0FDE3934"/>
    <w:rsid w:val="1040385C"/>
    <w:rsid w:val="1044529F"/>
    <w:rsid w:val="105C2769"/>
    <w:rsid w:val="10695FCC"/>
    <w:rsid w:val="10A367BA"/>
    <w:rsid w:val="10B342C7"/>
    <w:rsid w:val="10B96286"/>
    <w:rsid w:val="10B96DB6"/>
    <w:rsid w:val="10CA7A7A"/>
    <w:rsid w:val="1130570C"/>
    <w:rsid w:val="11324585"/>
    <w:rsid w:val="113E4168"/>
    <w:rsid w:val="114910FB"/>
    <w:rsid w:val="11767AAC"/>
    <w:rsid w:val="117E68F5"/>
    <w:rsid w:val="11E70CF4"/>
    <w:rsid w:val="11E871E2"/>
    <w:rsid w:val="11EE508D"/>
    <w:rsid w:val="12047D4C"/>
    <w:rsid w:val="122141E4"/>
    <w:rsid w:val="12470EEB"/>
    <w:rsid w:val="12812415"/>
    <w:rsid w:val="12A00716"/>
    <w:rsid w:val="12C209F6"/>
    <w:rsid w:val="12D073A0"/>
    <w:rsid w:val="12DA5AED"/>
    <w:rsid w:val="12DD1495"/>
    <w:rsid w:val="12DE5B01"/>
    <w:rsid w:val="13077236"/>
    <w:rsid w:val="13247520"/>
    <w:rsid w:val="133F0E4A"/>
    <w:rsid w:val="134F2130"/>
    <w:rsid w:val="135955D9"/>
    <w:rsid w:val="135C1BB8"/>
    <w:rsid w:val="13950464"/>
    <w:rsid w:val="139A422E"/>
    <w:rsid w:val="13C953AC"/>
    <w:rsid w:val="13D73C03"/>
    <w:rsid w:val="1415519F"/>
    <w:rsid w:val="14180A18"/>
    <w:rsid w:val="142A1B3F"/>
    <w:rsid w:val="14456544"/>
    <w:rsid w:val="14593E2D"/>
    <w:rsid w:val="148303DA"/>
    <w:rsid w:val="148E1ACD"/>
    <w:rsid w:val="14995F6C"/>
    <w:rsid w:val="14A3723F"/>
    <w:rsid w:val="14BF3F6E"/>
    <w:rsid w:val="15045727"/>
    <w:rsid w:val="15171372"/>
    <w:rsid w:val="1543120E"/>
    <w:rsid w:val="154D285E"/>
    <w:rsid w:val="15D065B2"/>
    <w:rsid w:val="15D3321A"/>
    <w:rsid w:val="15DC7513"/>
    <w:rsid w:val="15E9596C"/>
    <w:rsid w:val="15EA7610"/>
    <w:rsid w:val="15F03C5D"/>
    <w:rsid w:val="15FD271A"/>
    <w:rsid w:val="15FD5F5D"/>
    <w:rsid w:val="1605225B"/>
    <w:rsid w:val="16512572"/>
    <w:rsid w:val="167A1B38"/>
    <w:rsid w:val="16987806"/>
    <w:rsid w:val="169E5EDA"/>
    <w:rsid w:val="169F209B"/>
    <w:rsid w:val="16AC404B"/>
    <w:rsid w:val="16BA5DFC"/>
    <w:rsid w:val="16ED5D0B"/>
    <w:rsid w:val="170D2916"/>
    <w:rsid w:val="172407E6"/>
    <w:rsid w:val="17242E4D"/>
    <w:rsid w:val="177765B2"/>
    <w:rsid w:val="17AA24D3"/>
    <w:rsid w:val="17D362D4"/>
    <w:rsid w:val="17F95020"/>
    <w:rsid w:val="17FA6FE0"/>
    <w:rsid w:val="18740929"/>
    <w:rsid w:val="18AE220C"/>
    <w:rsid w:val="18B80510"/>
    <w:rsid w:val="18F17551"/>
    <w:rsid w:val="18FD4138"/>
    <w:rsid w:val="1912356A"/>
    <w:rsid w:val="193E6061"/>
    <w:rsid w:val="1954514A"/>
    <w:rsid w:val="19637371"/>
    <w:rsid w:val="196F3C33"/>
    <w:rsid w:val="198861A5"/>
    <w:rsid w:val="19CA18F3"/>
    <w:rsid w:val="19D74F44"/>
    <w:rsid w:val="19FC716E"/>
    <w:rsid w:val="1A5877E3"/>
    <w:rsid w:val="1A624AF0"/>
    <w:rsid w:val="1A821DC1"/>
    <w:rsid w:val="1AB7597D"/>
    <w:rsid w:val="1B211C86"/>
    <w:rsid w:val="1B3F2820"/>
    <w:rsid w:val="1B495008"/>
    <w:rsid w:val="1B780667"/>
    <w:rsid w:val="1BD66179"/>
    <w:rsid w:val="1C001FFA"/>
    <w:rsid w:val="1C235789"/>
    <w:rsid w:val="1C6770EB"/>
    <w:rsid w:val="1C685C11"/>
    <w:rsid w:val="1C76450D"/>
    <w:rsid w:val="1D1D2FD1"/>
    <w:rsid w:val="1D1F5824"/>
    <w:rsid w:val="1D2D6902"/>
    <w:rsid w:val="1D4F7F78"/>
    <w:rsid w:val="1D567D18"/>
    <w:rsid w:val="1D7232B3"/>
    <w:rsid w:val="1D8B7E68"/>
    <w:rsid w:val="1D972FC3"/>
    <w:rsid w:val="1DAB25C8"/>
    <w:rsid w:val="1DD0118C"/>
    <w:rsid w:val="1DDF402C"/>
    <w:rsid w:val="1DF92D10"/>
    <w:rsid w:val="1E4963CC"/>
    <w:rsid w:val="1E776D6A"/>
    <w:rsid w:val="1EA70541"/>
    <w:rsid w:val="1EB64260"/>
    <w:rsid w:val="1EC0299A"/>
    <w:rsid w:val="1EC44A9B"/>
    <w:rsid w:val="1EF22DB8"/>
    <w:rsid w:val="1F0D42E2"/>
    <w:rsid w:val="1F2B1F08"/>
    <w:rsid w:val="1F706439"/>
    <w:rsid w:val="1FAA7E55"/>
    <w:rsid w:val="1FCD77BC"/>
    <w:rsid w:val="1FD42CA5"/>
    <w:rsid w:val="1FF919A3"/>
    <w:rsid w:val="201373D4"/>
    <w:rsid w:val="204E4D3A"/>
    <w:rsid w:val="205722BC"/>
    <w:rsid w:val="20574706"/>
    <w:rsid w:val="206B00F1"/>
    <w:rsid w:val="207052A2"/>
    <w:rsid w:val="209B7153"/>
    <w:rsid w:val="20B767FD"/>
    <w:rsid w:val="20C70F91"/>
    <w:rsid w:val="20E86A37"/>
    <w:rsid w:val="212A40AA"/>
    <w:rsid w:val="21473821"/>
    <w:rsid w:val="214D1C82"/>
    <w:rsid w:val="2167546D"/>
    <w:rsid w:val="216D6317"/>
    <w:rsid w:val="217814D9"/>
    <w:rsid w:val="218B138C"/>
    <w:rsid w:val="21BD1499"/>
    <w:rsid w:val="22556909"/>
    <w:rsid w:val="22792541"/>
    <w:rsid w:val="22BA4E17"/>
    <w:rsid w:val="22D973DA"/>
    <w:rsid w:val="22FE0F8B"/>
    <w:rsid w:val="230E2FA3"/>
    <w:rsid w:val="232913BF"/>
    <w:rsid w:val="233F098A"/>
    <w:rsid w:val="234234BE"/>
    <w:rsid w:val="234964A9"/>
    <w:rsid w:val="234A36AE"/>
    <w:rsid w:val="23587CBC"/>
    <w:rsid w:val="239D02D4"/>
    <w:rsid w:val="23AA7C88"/>
    <w:rsid w:val="23C015E1"/>
    <w:rsid w:val="23C252C6"/>
    <w:rsid w:val="23D01E8F"/>
    <w:rsid w:val="23D56AE5"/>
    <w:rsid w:val="23DF5E82"/>
    <w:rsid w:val="24102F5C"/>
    <w:rsid w:val="24213440"/>
    <w:rsid w:val="243554C5"/>
    <w:rsid w:val="24446019"/>
    <w:rsid w:val="24596E9A"/>
    <w:rsid w:val="24661BBE"/>
    <w:rsid w:val="24BD7888"/>
    <w:rsid w:val="24C57604"/>
    <w:rsid w:val="24C775D1"/>
    <w:rsid w:val="24E012A5"/>
    <w:rsid w:val="24EC3928"/>
    <w:rsid w:val="24F85B78"/>
    <w:rsid w:val="251B667A"/>
    <w:rsid w:val="25292C88"/>
    <w:rsid w:val="2556222D"/>
    <w:rsid w:val="255950BF"/>
    <w:rsid w:val="25601078"/>
    <w:rsid w:val="25730E42"/>
    <w:rsid w:val="257D250A"/>
    <w:rsid w:val="25AF5EC8"/>
    <w:rsid w:val="25B8407B"/>
    <w:rsid w:val="25C35E33"/>
    <w:rsid w:val="25CE2EDA"/>
    <w:rsid w:val="25F1064C"/>
    <w:rsid w:val="25F7312B"/>
    <w:rsid w:val="26225033"/>
    <w:rsid w:val="264F323B"/>
    <w:rsid w:val="265A3465"/>
    <w:rsid w:val="26A33D15"/>
    <w:rsid w:val="26C43A2C"/>
    <w:rsid w:val="27106715"/>
    <w:rsid w:val="27121297"/>
    <w:rsid w:val="274B3886"/>
    <w:rsid w:val="27871FBC"/>
    <w:rsid w:val="279F4451"/>
    <w:rsid w:val="27B7142D"/>
    <w:rsid w:val="27E75D5D"/>
    <w:rsid w:val="280F32B7"/>
    <w:rsid w:val="286F0AD8"/>
    <w:rsid w:val="28874DA6"/>
    <w:rsid w:val="2889702E"/>
    <w:rsid w:val="288B7456"/>
    <w:rsid w:val="2892072E"/>
    <w:rsid w:val="28D4084E"/>
    <w:rsid w:val="28FE2D74"/>
    <w:rsid w:val="29121E29"/>
    <w:rsid w:val="29136877"/>
    <w:rsid w:val="29882617"/>
    <w:rsid w:val="298E6C45"/>
    <w:rsid w:val="299C3107"/>
    <w:rsid w:val="29D22BFC"/>
    <w:rsid w:val="29EA5026"/>
    <w:rsid w:val="2A00273D"/>
    <w:rsid w:val="2A165C26"/>
    <w:rsid w:val="2A17003F"/>
    <w:rsid w:val="2A2E3733"/>
    <w:rsid w:val="2A3D16FA"/>
    <w:rsid w:val="2A4F3DBD"/>
    <w:rsid w:val="2A725305"/>
    <w:rsid w:val="2A777CAC"/>
    <w:rsid w:val="2A88034A"/>
    <w:rsid w:val="2BB528BF"/>
    <w:rsid w:val="2BFF7CC7"/>
    <w:rsid w:val="2C275482"/>
    <w:rsid w:val="2C2B739A"/>
    <w:rsid w:val="2C337229"/>
    <w:rsid w:val="2C590859"/>
    <w:rsid w:val="2C701D20"/>
    <w:rsid w:val="2C85750A"/>
    <w:rsid w:val="2C8D6E06"/>
    <w:rsid w:val="2CC57676"/>
    <w:rsid w:val="2D0C0364"/>
    <w:rsid w:val="2D0C796D"/>
    <w:rsid w:val="2D1C7727"/>
    <w:rsid w:val="2D4311E2"/>
    <w:rsid w:val="2D5959A7"/>
    <w:rsid w:val="2D605F77"/>
    <w:rsid w:val="2D690ED6"/>
    <w:rsid w:val="2D723812"/>
    <w:rsid w:val="2D850795"/>
    <w:rsid w:val="2D8D7F2D"/>
    <w:rsid w:val="2DB43E40"/>
    <w:rsid w:val="2DBA6AC7"/>
    <w:rsid w:val="2DC30B48"/>
    <w:rsid w:val="2E1078B5"/>
    <w:rsid w:val="2E16072D"/>
    <w:rsid w:val="2E4460C0"/>
    <w:rsid w:val="2E733550"/>
    <w:rsid w:val="2E7942A6"/>
    <w:rsid w:val="2E8749B0"/>
    <w:rsid w:val="2E8B0754"/>
    <w:rsid w:val="2EF64BFF"/>
    <w:rsid w:val="2F685AE1"/>
    <w:rsid w:val="2F824EA8"/>
    <w:rsid w:val="2FC1405E"/>
    <w:rsid w:val="300D6206"/>
    <w:rsid w:val="302213B3"/>
    <w:rsid w:val="30385B16"/>
    <w:rsid w:val="30412E23"/>
    <w:rsid w:val="304E688B"/>
    <w:rsid w:val="3050069B"/>
    <w:rsid w:val="306E1520"/>
    <w:rsid w:val="307A7CEE"/>
    <w:rsid w:val="30810395"/>
    <w:rsid w:val="30EF257E"/>
    <w:rsid w:val="31A02D84"/>
    <w:rsid w:val="31A51E8E"/>
    <w:rsid w:val="31E55D87"/>
    <w:rsid w:val="31FB0503"/>
    <w:rsid w:val="31FF5640"/>
    <w:rsid w:val="32B22D0A"/>
    <w:rsid w:val="32CA3B54"/>
    <w:rsid w:val="32CE0DA0"/>
    <w:rsid w:val="32DE195C"/>
    <w:rsid w:val="32E3629A"/>
    <w:rsid w:val="32F20EBC"/>
    <w:rsid w:val="332926E3"/>
    <w:rsid w:val="335555CA"/>
    <w:rsid w:val="336C0F73"/>
    <w:rsid w:val="339A049C"/>
    <w:rsid w:val="33AE3997"/>
    <w:rsid w:val="33AE632B"/>
    <w:rsid w:val="33CB41E9"/>
    <w:rsid w:val="34345712"/>
    <w:rsid w:val="344B5862"/>
    <w:rsid w:val="348F2FA4"/>
    <w:rsid w:val="34A20B08"/>
    <w:rsid w:val="34B504CA"/>
    <w:rsid w:val="34D8330C"/>
    <w:rsid w:val="34DE3B92"/>
    <w:rsid w:val="34E424D5"/>
    <w:rsid w:val="34F03F83"/>
    <w:rsid w:val="35383241"/>
    <w:rsid w:val="355719C9"/>
    <w:rsid w:val="35714368"/>
    <w:rsid w:val="35927CD2"/>
    <w:rsid w:val="35F3117C"/>
    <w:rsid w:val="36057972"/>
    <w:rsid w:val="36376482"/>
    <w:rsid w:val="36900AD3"/>
    <w:rsid w:val="369942BA"/>
    <w:rsid w:val="36AD7C32"/>
    <w:rsid w:val="36B251B7"/>
    <w:rsid w:val="36BF3202"/>
    <w:rsid w:val="36CF3397"/>
    <w:rsid w:val="36CF5A43"/>
    <w:rsid w:val="36D4365B"/>
    <w:rsid w:val="36FE5362"/>
    <w:rsid w:val="37574FE1"/>
    <w:rsid w:val="37C60735"/>
    <w:rsid w:val="37EE610D"/>
    <w:rsid w:val="382012C8"/>
    <w:rsid w:val="3839023B"/>
    <w:rsid w:val="384B13F9"/>
    <w:rsid w:val="38550F6D"/>
    <w:rsid w:val="385D1988"/>
    <w:rsid w:val="38962F70"/>
    <w:rsid w:val="38C50BA9"/>
    <w:rsid w:val="38D15197"/>
    <w:rsid w:val="38E36100"/>
    <w:rsid w:val="39301AF3"/>
    <w:rsid w:val="394B3BCF"/>
    <w:rsid w:val="39587AD9"/>
    <w:rsid w:val="396A547F"/>
    <w:rsid w:val="397D632A"/>
    <w:rsid w:val="398D364C"/>
    <w:rsid w:val="39A83AD6"/>
    <w:rsid w:val="3A5462FD"/>
    <w:rsid w:val="3A636444"/>
    <w:rsid w:val="3A7F13A1"/>
    <w:rsid w:val="3A926942"/>
    <w:rsid w:val="3AAC4ACB"/>
    <w:rsid w:val="3AAF2E39"/>
    <w:rsid w:val="3ADA2262"/>
    <w:rsid w:val="3B3429FF"/>
    <w:rsid w:val="3B523848"/>
    <w:rsid w:val="3B575A94"/>
    <w:rsid w:val="3BF60F7E"/>
    <w:rsid w:val="3C04267E"/>
    <w:rsid w:val="3C4672CE"/>
    <w:rsid w:val="3C4B1653"/>
    <w:rsid w:val="3C9C3CA1"/>
    <w:rsid w:val="3CAA4E12"/>
    <w:rsid w:val="3CE24C8B"/>
    <w:rsid w:val="3CE332A3"/>
    <w:rsid w:val="3CE573BD"/>
    <w:rsid w:val="3CFB33A6"/>
    <w:rsid w:val="3D10467C"/>
    <w:rsid w:val="3D3D7851"/>
    <w:rsid w:val="3D5D5B2D"/>
    <w:rsid w:val="3D637F45"/>
    <w:rsid w:val="3DDF5D38"/>
    <w:rsid w:val="3DEA3307"/>
    <w:rsid w:val="3DF846BA"/>
    <w:rsid w:val="3DFB2CC9"/>
    <w:rsid w:val="3E120DBC"/>
    <w:rsid w:val="3E756556"/>
    <w:rsid w:val="3EFF45D0"/>
    <w:rsid w:val="3F086643"/>
    <w:rsid w:val="3F0B598A"/>
    <w:rsid w:val="3F34745B"/>
    <w:rsid w:val="3F740520"/>
    <w:rsid w:val="3F801036"/>
    <w:rsid w:val="3F874817"/>
    <w:rsid w:val="3FCA6846"/>
    <w:rsid w:val="3FE634F8"/>
    <w:rsid w:val="3FF55BFA"/>
    <w:rsid w:val="40037A34"/>
    <w:rsid w:val="40222449"/>
    <w:rsid w:val="403063DC"/>
    <w:rsid w:val="40785E9F"/>
    <w:rsid w:val="40F16990"/>
    <w:rsid w:val="41002585"/>
    <w:rsid w:val="411245E3"/>
    <w:rsid w:val="41300491"/>
    <w:rsid w:val="41301267"/>
    <w:rsid w:val="415A1DFC"/>
    <w:rsid w:val="41780241"/>
    <w:rsid w:val="41AB781D"/>
    <w:rsid w:val="424F4DFA"/>
    <w:rsid w:val="427D50F6"/>
    <w:rsid w:val="427F02C4"/>
    <w:rsid w:val="429E1062"/>
    <w:rsid w:val="42A87D5C"/>
    <w:rsid w:val="42AD236E"/>
    <w:rsid w:val="42E875DD"/>
    <w:rsid w:val="43266AEB"/>
    <w:rsid w:val="43414C0C"/>
    <w:rsid w:val="43FA7FFA"/>
    <w:rsid w:val="43FE2665"/>
    <w:rsid w:val="44161FAB"/>
    <w:rsid w:val="441D3F17"/>
    <w:rsid w:val="441F2C8D"/>
    <w:rsid w:val="44206115"/>
    <w:rsid w:val="443859F3"/>
    <w:rsid w:val="443C75BA"/>
    <w:rsid w:val="44455D83"/>
    <w:rsid w:val="44471061"/>
    <w:rsid w:val="447A04AA"/>
    <w:rsid w:val="448B6E25"/>
    <w:rsid w:val="44B619B7"/>
    <w:rsid w:val="44D2246C"/>
    <w:rsid w:val="44DC046C"/>
    <w:rsid w:val="457A201E"/>
    <w:rsid w:val="458827D6"/>
    <w:rsid w:val="45906ED5"/>
    <w:rsid w:val="45B46176"/>
    <w:rsid w:val="45C84326"/>
    <w:rsid w:val="45C9535A"/>
    <w:rsid w:val="45D21350"/>
    <w:rsid w:val="45D47B65"/>
    <w:rsid w:val="45F2440B"/>
    <w:rsid w:val="463364C0"/>
    <w:rsid w:val="46443C38"/>
    <w:rsid w:val="46464B04"/>
    <w:rsid w:val="466E6CA0"/>
    <w:rsid w:val="46942A2D"/>
    <w:rsid w:val="46BA6344"/>
    <w:rsid w:val="46F454CA"/>
    <w:rsid w:val="471B179E"/>
    <w:rsid w:val="471F2188"/>
    <w:rsid w:val="472D434A"/>
    <w:rsid w:val="472F7E23"/>
    <w:rsid w:val="478033E8"/>
    <w:rsid w:val="47A137E8"/>
    <w:rsid w:val="47AA6BCE"/>
    <w:rsid w:val="47D12733"/>
    <w:rsid w:val="47D1745E"/>
    <w:rsid w:val="47ED4FAE"/>
    <w:rsid w:val="48033F00"/>
    <w:rsid w:val="482032F6"/>
    <w:rsid w:val="487C3650"/>
    <w:rsid w:val="48A440B2"/>
    <w:rsid w:val="48FB4F97"/>
    <w:rsid w:val="48FE02FA"/>
    <w:rsid w:val="492B38E4"/>
    <w:rsid w:val="494465C7"/>
    <w:rsid w:val="4951307E"/>
    <w:rsid w:val="497D39D0"/>
    <w:rsid w:val="49822E4E"/>
    <w:rsid w:val="49905D2C"/>
    <w:rsid w:val="49AA5C08"/>
    <w:rsid w:val="4A034E62"/>
    <w:rsid w:val="4A1A7706"/>
    <w:rsid w:val="4A7C5CBA"/>
    <w:rsid w:val="4A971AAB"/>
    <w:rsid w:val="4AC171ED"/>
    <w:rsid w:val="4AC249B5"/>
    <w:rsid w:val="4B027E24"/>
    <w:rsid w:val="4B226310"/>
    <w:rsid w:val="4B3B3646"/>
    <w:rsid w:val="4B4E7C0B"/>
    <w:rsid w:val="4B5B6968"/>
    <w:rsid w:val="4B677B0A"/>
    <w:rsid w:val="4BAA2E79"/>
    <w:rsid w:val="4BF51340"/>
    <w:rsid w:val="4C234BE8"/>
    <w:rsid w:val="4C2545F6"/>
    <w:rsid w:val="4C6A1EA9"/>
    <w:rsid w:val="4CCD4AC8"/>
    <w:rsid w:val="4CDB0579"/>
    <w:rsid w:val="4CDB4528"/>
    <w:rsid w:val="4D2418FF"/>
    <w:rsid w:val="4D2D34B6"/>
    <w:rsid w:val="4D2D7058"/>
    <w:rsid w:val="4D677B83"/>
    <w:rsid w:val="4DF649B3"/>
    <w:rsid w:val="4E600FE2"/>
    <w:rsid w:val="4E6775D9"/>
    <w:rsid w:val="4E711450"/>
    <w:rsid w:val="4E8A0EAD"/>
    <w:rsid w:val="4EA1060C"/>
    <w:rsid w:val="4EAC0302"/>
    <w:rsid w:val="4EB42ACC"/>
    <w:rsid w:val="4EC314C2"/>
    <w:rsid w:val="4EDA384C"/>
    <w:rsid w:val="4EE1681E"/>
    <w:rsid w:val="4EE20DF4"/>
    <w:rsid w:val="4F05717E"/>
    <w:rsid w:val="4F4906BE"/>
    <w:rsid w:val="4F517E60"/>
    <w:rsid w:val="4F556DCE"/>
    <w:rsid w:val="4F591F21"/>
    <w:rsid w:val="4F5F6DCE"/>
    <w:rsid w:val="4F6D5FD9"/>
    <w:rsid w:val="4FAA6124"/>
    <w:rsid w:val="4FBE7162"/>
    <w:rsid w:val="4FD43DCB"/>
    <w:rsid w:val="4FE86C0A"/>
    <w:rsid w:val="50062E99"/>
    <w:rsid w:val="505404B3"/>
    <w:rsid w:val="506342C5"/>
    <w:rsid w:val="506E49E0"/>
    <w:rsid w:val="50922FE2"/>
    <w:rsid w:val="50946DB8"/>
    <w:rsid w:val="50BC2DB9"/>
    <w:rsid w:val="50FE1173"/>
    <w:rsid w:val="512310FC"/>
    <w:rsid w:val="512579AF"/>
    <w:rsid w:val="513846B6"/>
    <w:rsid w:val="513D5830"/>
    <w:rsid w:val="514A5D55"/>
    <w:rsid w:val="51523D61"/>
    <w:rsid w:val="51634395"/>
    <w:rsid w:val="516B1C66"/>
    <w:rsid w:val="51A80D1E"/>
    <w:rsid w:val="51AF6A2E"/>
    <w:rsid w:val="51B51606"/>
    <w:rsid w:val="51C67451"/>
    <w:rsid w:val="51DC5113"/>
    <w:rsid w:val="51E05F12"/>
    <w:rsid w:val="51F80F01"/>
    <w:rsid w:val="525D123D"/>
    <w:rsid w:val="52723311"/>
    <w:rsid w:val="52B23975"/>
    <w:rsid w:val="52D818BC"/>
    <w:rsid w:val="531A4006"/>
    <w:rsid w:val="534913EA"/>
    <w:rsid w:val="53910FEB"/>
    <w:rsid w:val="53A26357"/>
    <w:rsid w:val="53AB41D2"/>
    <w:rsid w:val="53B009BC"/>
    <w:rsid w:val="53FF7D45"/>
    <w:rsid w:val="54081E15"/>
    <w:rsid w:val="54565058"/>
    <w:rsid w:val="546C35A6"/>
    <w:rsid w:val="54820763"/>
    <w:rsid w:val="54843693"/>
    <w:rsid w:val="54AF67D4"/>
    <w:rsid w:val="54DA0E01"/>
    <w:rsid w:val="54E112C6"/>
    <w:rsid w:val="54E871AF"/>
    <w:rsid w:val="54EF38FE"/>
    <w:rsid w:val="54FA4528"/>
    <w:rsid w:val="54FE4B2C"/>
    <w:rsid w:val="550277F2"/>
    <w:rsid w:val="55055B2E"/>
    <w:rsid w:val="5524552C"/>
    <w:rsid w:val="55271171"/>
    <w:rsid w:val="554C5534"/>
    <w:rsid w:val="55644CCF"/>
    <w:rsid w:val="556E3F45"/>
    <w:rsid w:val="55730630"/>
    <w:rsid w:val="557612E3"/>
    <w:rsid w:val="55C80D5B"/>
    <w:rsid w:val="55E67F06"/>
    <w:rsid w:val="55ED6633"/>
    <w:rsid w:val="563428EE"/>
    <w:rsid w:val="565504B6"/>
    <w:rsid w:val="5662628B"/>
    <w:rsid w:val="56901732"/>
    <w:rsid w:val="56B70A7C"/>
    <w:rsid w:val="57134507"/>
    <w:rsid w:val="57A43424"/>
    <w:rsid w:val="57B63B9F"/>
    <w:rsid w:val="57D22FCD"/>
    <w:rsid w:val="57FA46C2"/>
    <w:rsid w:val="5802521E"/>
    <w:rsid w:val="583E33C9"/>
    <w:rsid w:val="5850392C"/>
    <w:rsid w:val="58796245"/>
    <w:rsid w:val="58AD3132"/>
    <w:rsid w:val="58E53223"/>
    <w:rsid w:val="595A4F45"/>
    <w:rsid w:val="59704620"/>
    <w:rsid w:val="598264F8"/>
    <w:rsid w:val="59841698"/>
    <w:rsid w:val="59980329"/>
    <w:rsid w:val="59CB579B"/>
    <w:rsid w:val="59E862D0"/>
    <w:rsid w:val="5A3B78DB"/>
    <w:rsid w:val="5A4A736B"/>
    <w:rsid w:val="5A896E80"/>
    <w:rsid w:val="5A9A3496"/>
    <w:rsid w:val="5AA14B60"/>
    <w:rsid w:val="5AD7107E"/>
    <w:rsid w:val="5ADF570E"/>
    <w:rsid w:val="5B54294A"/>
    <w:rsid w:val="5B6911D4"/>
    <w:rsid w:val="5BCB4C3D"/>
    <w:rsid w:val="5BEA6D09"/>
    <w:rsid w:val="5C254D7C"/>
    <w:rsid w:val="5C297992"/>
    <w:rsid w:val="5C620AAE"/>
    <w:rsid w:val="5C68680A"/>
    <w:rsid w:val="5C6A102F"/>
    <w:rsid w:val="5C6A6668"/>
    <w:rsid w:val="5C816424"/>
    <w:rsid w:val="5CA0674E"/>
    <w:rsid w:val="5CB03036"/>
    <w:rsid w:val="5CB55E35"/>
    <w:rsid w:val="5CBC624D"/>
    <w:rsid w:val="5CCA49B7"/>
    <w:rsid w:val="5CED2B2C"/>
    <w:rsid w:val="5CEE5C16"/>
    <w:rsid w:val="5CF106E0"/>
    <w:rsid w:val="5CF80B5B"/>
    <w:rsid w:val="5CF944F2"/>
    <w:rsid w:val="5D0240BD"/>
    <w:rsid w:val="5D225086"/>
    <w:rsid w:val="5D2835D1"/>
    <w:rsid w:val="5D4D3A81"/>
    <w:rsid w:val="5D4E64F7"/>
    <w:rsid w:val="5D6461C5"/>
    <w:rsid w:val="5DDF13BE"/>
    <w:rsid w:val="5DDF18CB"/>
    <w:rsid w:val="5E162241"/>
    <w:rsid w:val="5E1830D9"/>
    <w:rsid w:val="5E33241F"/>
    <w:rsid w:val="5E6D2C38"/>
    <w:rsid w:val="5E79409C"/>
    <w:rsid w:val="5ECC0BBC"/>
    <w:rsid w:val="5F0C1BDF"/>
    <w:rsid w:val="5F290BAD"/>
    <w:rsid w:val="5F2F1F48"/>
    <w:rsid w:val="5F3A11CD"/>
    <w:rsid w:val="5F530E73"/>
    <w:rsid w:val="5F5A0974"/>
    <w:rsid w:val="5F63F901"/>
    <w:rsid w:val="5F641998"/>
    <w:rsid w:val="5F7E672B"/>
    <w:rsid w:val="5F887FA2"/>
    <w:rsid w:val="6002771F"/>
    <w:rsid w:val="601B524C"/>
    <w:rsid w:val="604828DE"/>
    <w:rsid w:val="60585569"/>
    <w:rsid w:val="60C35758"/>
    <w:rsid w:val="60C75CD3"/>
    <w:rsid w:val="60E52D0E"/>
    <w:rsid w:val="60F81611"/>
    <w:rsid w:val="61210F5C"/>
    <w:rsid w:val="61366D6F"/>
    <w:rsid w:val="613D419A"/>
    <w:rsid w:val="61452C7F"/>
    <w:rsid w:val="615025F9"/>
    <w:rsid w:val="615538B1"/>
    <w:rsid w:val="616E484F"/>
    <w:rsid w:val="61823900"/>
    <w:rsid w:val="61881446"/>
    <w:rsid w:val="61B206AB"/>
    <w:rsid w:val="61BB0D1F"/>
    <w:rsid w:val="61C80459"/>
    <w:rsid w:val="61D12B6B"/>
    <w:rsid w:val="61F000D1"/>
    <w:rsid w:val="621B0351"/>
    <w:rsid w:val="622D0524"/>
    <w:rsid w:val="6259099D"/>
    <w:rsid w:val="626377E6"/>
    <w:rsid w:val="626643D4"/>
    <w:rsid w:val="62A452F2"/>
    <w:rsid w:val="62AB7AE6"/>
    <w:rsid w:val="62C26A08"/>
    <w:rsid w:val="62E1741F"/>
    <w:rsid w:val="63142600"/>
    <w:rsid w:val="633677CF"/>
    <w:rsid w:val="63625563"/>
    <w:rsid w:val="636401BD"/>
    <w:rsid w:val="63956942"/>
    <w:rsid w:val="639E4B57"/>
    <w:rsid w:val="63A079B1"/>
    <w:rsid w:val="63B868A3"/>
    <w:rsid w:val="64180166"/>
    <w:rsid w:val="64201B67"/>
    <w:rsid w:val="644207AB"/>
    <w:rsid w:val="64491483"/>
    <w:rsid w:val="64A11739"/>
    <w:rsid w:val="64CA404D"/>
    <w:rsid w:val="64CA6AD4"/>
    <w:rsid w:val="64CC11F1"/>
    <w:rsid w:val="64DD0F09"/>
    <w:rsid w:val="65745563"/>
    <w:rsid w:val="65912FDF"/>
    <w:rsid w:val="65D15B44"/>
    <w:rsid w:val="65EA12BD"/>
    <w:rsid w:val="66232D7C"/>
    <w:rsid w:val="66234B90"/>
    <w:rsid w:val="66246F1D"/>
    <w:rsid w:val="66622B70"/>
    <w:rsid w:val="66917259"/>
    <w:rsid w:val="66B0248D"/>
    <w:rsid w:val="66CE1FA4"/>
    <w:rsid w:val="66E43CDC"/>
    <w:rsid w:val="674212AD"/>
    <w:rsid w:val="67595F8C"/>
    <w:rsid w:val="677340B4"/>
    <w:rsid w:val="67757143"/>
    <w:rsid w:val="67875512"/>
    <w:rsid w:val="6788626A"/>
    <w:rsid w:val="682118D4"/>
    <w:rsid w:val="683833C4"/>
    <w:rsid w:val="683A2329"/>
    <w:rsid w:val="685333D9"/>
    <w:rsid w:val="687A3980"/>
    <w:rsid w:val="68B80520"/>
    <w:rsid w:val="68BF7234"/>
    <w:rsid w:val="68C86E91"/>
    <w:rsid w:val="68EC303F"/>
    <w:rsid w:val="68FC7B52"/>
    <w:rsid w:val="692969C3"/>
    <w:rsid w:val="692A0644"/>
    <w:rsid w:val="693E04B0"/>
    <w:rsid w:val="69614164"/>
    <w:rsid w:val="696769F4"/>
    <w:rsid w:val="697A0DCD"/>
    <w:rsid w:val="699D2D8F"/>
    <w:rsid w:val="6A4A5D2A"/>
    <w:rsid w:val="6A506CC7"/>
    <w:rsid w:val="6A5C5E49"/>
    <w:rsid w:val="6A5C5FC4"/>
    <w:rsid w:val="6A6546E6"/>
    <w:rsid w:val="6A8F4806"/>
    <w:rsid w:val="6A9F7679"/>
    <w:rsid w:val="6ABD38F1"/>
    <w:rsid w:val="6AE222C3"/>
    <w:rsid w:val="6AF9574F"/>
    <w:rsid w:val="6B5F16FF"/>
    <w:rsid w:val="6B8D50A8"/>
    <w:rsid w:val="6B9306E0"/>
    <w:rsid w:val="6B986FC3"/>
    <w:rsid w:val="6BA734CC"/>
    <w:rsid w:val="6BAD0EF6"/>
    <w:rsid w:val="6BCA02F8"/>
    <w:rsid w:val="6BE423BC"/>
    <w:rsid w:val="6BF342F3"/>
    <w:rsid w:val="6BF53069"/>
    <w:rsid w:val="6BF6209D"/>
    <w:rsid w:val="6BF7D02E"/>
    <w:rsid w:val="6C05551A"/>
    <w:rsid w:val="6C2676CC"/>
    <w:rsid w:val="6C28181C"/>
    <w:rsid w:val="6C850EFC"/>
    <w:rsid w:val="6CB23F2B"/>
    <w:rsid w:val="6CC912DD"/>
    <w:rsid w:val="6CD2650B"/>
    <w:rsid w:val="6D052250"/>
    <w:rsid w:val="6D2F11D0"/>
    <w:rsid w:val="6D6C0C55"/>
    <w:rsid w:val="6D7714AF"/>
    <w:rsid w:val="6D8F3EC4"/>
    <w:rsid w:val="6DA0740E"/>
    <w:rsid w:val="6DF778A2"/>
    <w:rsid w:val="6E0243F5"/>
    <w:rsid w:val="6E3D0A0A"/>
    <w:rsid w:val="6E416E6B"/>
    <w:rsid w:val="6E7F1391"/>
    <w:rsid w:val="6E9322EB"/>
    <w:rsid w:val="6E9A136B"/>
    <w:rsid w:val="6EAE14B2"/>
    <w:rsid w:val="6ECC0AB7"/>
    <w:rsid w:val="6EE57E5C"/>
    <w:rsid w:val="6EE64FBD"/>
    <w:rsid w:val="6F00677E"/>
    <w:rsid w:val="6F420F71"/>
    <w:rsid w:val="6F4253B0"/>
    <w:rsid w:val="6F483320"/>
    <w:rsid w:val="6F4B52EC"/>
    <w:rsid w:val="6F6E33DD"/>
    <w:rsid w:val="6F9868F6"/>
    <w:rsid w:val="6FCC6DEC"/>
    <w:rsid w:val="6FD339CD"/>
    <w:rsid w:val="6FDB7327"/>
    <w:rsid w:val="701D2AAC"/>
    <w:rsid w:val="701D7379"/>
    <w:rsid w:val="70266340"/>
    <w:rsid w:val="704419FA"/>
    <w:rsid w:val="70452E59"/>
    <w:rsid w:val="707130C4"/>
    <w:rsid w:val="710F39FE"/>
    <w:rsid w:val="7189785D"/>
    <w:rsid w:val="71955A8F"/>
    <w:rsid w:val="71B03B78"/>
    <w:rsid w:val="71C471DB"/>
    <w:rsid w:val="71D340FF"/>
    <w:rsid w:val="71E0616A"/>
    <w:rsid w:val="725A36FF"/>
    <w:rsid w:val="72B6472B"/>
    <w:rsid w:val="72BC335E"/>
    <w:rsid w:val="72C45C92"/>
    <w:rsid w:val="72E6234B"/>
    <w:rsid w:val="72FA466F"/>
    <w:rsid w:val="733809FF"/>
    <w:rsid w:val="733C3553"/>
    <w:rsid w:val="736217AE"/>
    <w:rsid w:val="736C1ADD"/>
    <w:rsid w:val="737E4B04"/>
    <w:rsid w:val="737E697B"/>
    <w:rsid w:val="73A95151"/>
    <w:rsid w:val="73C32D4C"/>
    <w:rsid w:val="74125186"/>
    <w:rsid w:val="74164C09"/>
    <w:rsid w:val="742A742E"/>
    <w:rsid w:val="744D290E"/>
    <w:rsid w:val="74681055"/>
    <w:rsid w:val="74687159"/>
    <w:rsid w:val="749461F6"/>
    <w:rsid w:val="749E664C"/>
    <w:rsid w:val="74A276D3"/>
    <w:rsid w:val="74B5050B"/>
    <w:rsid w:val="74C87878"/>
    <w:rsid w:val="74F649F7"/>
    <w:rsid w:val="75507069"/>
    <w:rsid w:val="755B31F7"/>
    <w:rsid w:val="756B4603"/>
    <w:rsid w:val="756B6040"/>
    <w:rsid w:val="75874D40"/>
    <w:rsid w:val="758951A3"/>
    <w:rsid w:val="75901850"/>
    <w:rsid w:val="759D0709"/>
    <w:rsid w:val="75EC2E2F"/>
    <w:rsid w:val="7600272B"/>
    <w:rsid w:val="76354E50"/>
    <w:rsid w:val="76567AD6"/>
    <w:rsid w:val="766E62D9"/>
    <w:rsid w:val="7687231B"/>
    <w:rsid w:val="76B0348B"/>
    <w:rsid w:val="76B9620F"/>
    <w:rsid w:val="76F426C7"/>
    <w:rsid w:val="76F94DDD"/>
    <w:rsid w:val="775967B8"/>
    <w:rsid w:val="776E7910"/>
    <w:rsid w:val="77724655"/>
    <w:rsid w:val="77754122"/>
    <w:rsid w:val="77A129C4"/>
    <w:rsid w:val="77B202C7"/>
    <w:rsid w:val="77C8666B"/>
    <w:rsid w:val="77CB16DD"/>
    <w:rsid w:val="77D72122"/>
    <w:rsid w:val="77F133BA"/>
    <w:rsid w:val="78013949"/>
    <w:rsid w:val="78515F1F"/>
    <w:rsid w:val="786B12E8"/>
    <w:rsid w:val="786C1018"/>
    <w:rsid w:val="788A2A47"/>
    <w:rsid w:val="789F3430"/>
    <w:rsid w:val="78AF4DFE"/>
    <w:rsid w:val="78B91DEA"/>
    <w:rsid w:val="78D01171"/>
    <w:rsid w:val="78D35465"/>
    <w:rsid w:val="78FF0AF4"/>
    <w:rsid w:val="790458F5"/>
    <w:rsid w:val="79097366"/>
    <w:rsid w:val="79341204"/>
    <w:rsid w:val="799617E8"/>
    <w:rsid w:val="79B02361"/>
    <w:rsid w:val="79B847EB"/>
    <w:rsid w:val="79C23E94"/>
    <w:rsid w:val="79DE0FDB"/>
    <w:rsid w:val="79F824C9"/>
    <w:rsid w:val="7A144293"/>
    <w:rsid w:val="7A401E08"/>
    <w:rsid w:val="7A496A4E"/>
    <w:rsid w:val="7A4A10FE"/>
    <w:rsid w:val="7A9238F6"/>
    <w:rsid w:val="7A9C5DCD"/>
    <w:rsid w:val="7ABB6B74"/>
    <w:rsid w:val="7AD3273B"/>
    <w:rsid w:val="7AFA0474"/>
    <w:rsid w:val="7B135D6D"/>
    <w:rsid w:val="7B450C43"/>
    <w:rsid w:val="7B534B06"/>
    <w:rsid w:val="7B605E4E"/>
    <w:rsid w:val="7B980273"/>
    <w:rsid w:val="7B9E6D6D"/>
    <w:rsid w:val="7BC13CD3"/>
    <w:rsid w:val="7BCD163F"/>
    <w:rsid w:val="7BCE02FD"/>
    <w:rsid w:val="7BFF0A33"/>
    <w:rsid w:val="7C2D4AD2"/>
    <w:rsid w:val="7C994321"/>
    <w:rsid w:val="7CA25670"/>
    <w:rsid w:val="7CA47E5C"/>
    <w:rsid w:val="7CA7192F"/>
    <w:rsid w:val="7CCF514C"/>
    <w:rsid w:val="7CDC75CC"/>
    <w:rsid w:val="7D04004B"/>
    <w:rsid w:val="7D231F7A"/>
    <w:rsid w:val="7D2859A6"/>
    <w:rsid w:val="7D8E07AA"/>
    <w:rsid w:val="7DE777DA"/>
    <w:rsid w:val="7DEE5B9F"/>
    <w:rsid w:val="7DFB77D0"/>
    <w:rsid w:val="7E175D38"/>
    <w:rsid w:val="7E307E0E"/>
    <w:rsid w:val="7E327A95"/>
    <w:rsid w:val="7EBE301E"/>
    <w:rsid w:val="7ECD6DD9"/>
    <w:rsid w:val="7F13390A"/>
    <w:rsid w:val="7F2E00F7"/>
    <w:rsid w:val="7F47795F"/>
    <w:rsid w:val="7F604265"/>
    <w:rsid w:val="7F764538"/>
    <w:rsid w:val="7FB94701"/>
    <w:rsid w:val="7FF16E5D"/>
    <w:rsid w:val="7FF870F2"/>
    <w:rsid w:val="FEE7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style>
  <w:style w:type="paragraph" w:styleId="3">
    <w:name w:val="Body Text"/>
    <w:basedOn w:val="1"/>
    <w:semiHidden/>
    <w:qFormat/>
    <w:uiPriority w:val="0"/>
  </w:style>
  <w:style w:type="paragraph" w:styleId="4">
    <w:name w:val="Balloon Text"/>
    <w:basedOn w:val="1"/>
    <w:link w:val="14"/>
    <w:qFormat/>
    <w:uiPriority w:val="0"/>
    <w:rPr>
      <w:sz w:val="18"/>
      <w:szCs w:val="18"/>
    </w:rPr>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2"/>
    <w:qFormat/>
    <w:uiPriority w:val="0"/>
    <w:rPr>
      <w:rFonts w:ascii="Arial" w:hAnsi="Arial" w:eastAsia="Arial" w:cs="Arial"/>
      <w:snapToGrid w:val="0"/>
      <w:color w:val="000000"/>
      <w:sz w:val="21"/>
      <w:szCs w:val="21"/>
      <w:lang w:eastAsia="en-US"/>
    </w:rPr>
  </w:style>
  <w:style w:type="character" w:customStyle="1" w:styleId="13">
    <w:name w:val="批注主题 字符"/>
    <w:basedOn w:val="12"/>
    <w:link w:val="7"/>
    <w:qFormat/>
    <w:uiPriority w:val="0"/>
    <w:rPr>
      <w:rFonts w:ascii="Arial" w:hAnsi="Arial" w:eastAsia="Arial" w:cs="Arial"/>
      <w:b/>
      <w:bCs/>
      <w:snapToGrid w:val="0"/>
      <w:color w:val="000000"/>
      <w:sz w:val="21"/>
      <w:szCs w:val="21"/>
      <w:lang w:eastAsia="en-US"/>
    </w:rPr>
  </w:style>
  <w:style w:type="character" w:customStyle="1" w:styleId="14">
    <w:name w:val="批注框文本 字符"/>
    <w:basedOn w:val="10"/>
    <w:link w:val="4"/>
    <w:qFormat/>
    <w:uiPriority w:val="0"/>
    <w:rPr>
      <w:rFonts w:ascii="Arial" w:hAnsi="Arial" w:eastAsia="Arial" w:cs="Arial"/>
      <w:snapToGrid w:val="0"/>
      <w:color w:val="000000"/>
      <w:sz w:val="18"/>
      <w:szCs w:val="18"/>
      <w:lang w:eastAsia="en-US"/>
    </w:rPr>
  </w:style>
  <w:style w:type="character" w:customStyle="1" w:styleId="15">
    <w:name w:val="页脚 字符"/>
    <w:basedOn w:val="10"/>
    <w:link w:val="5"/>
    <w:qFormat/>
    <w:uiPriority w:val="0"/>
    <w:rPr>
      <w:rFonts w:ascii="Arial" w:hAnsi="Arial" w:eastAsia="Arial" w:cs="Arial"/>
      <w:snapToGrid w:val="0"/>
      <w:color w:val="000000"/>
      <w:sz w:val="18"/>
      <w:szCs w:val="18"/>
      <w:lang w:eastAsia="en-US"/>
    </w:rPr>
  </w:style>
  <w:style w:type="paragraph" w:customStyle="1" w:styleId="16">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17">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1826</Words>
  <Characters>1944</Characters>
  <Lines>24</Lines>
  <Paragraphs>39</Paragraphs>
  <TotalTime>0</TotalTime>
  <ScaleCrop>false</ScaleCrop>
  <LinksUpToDate>false</LinksUpToDate>
  <CharactersWithSpaces>1976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2025-04-18T02:24:00Z</dcterms:created>
  <dc:creator>Administrator</dc:creator>
  <cp:lastModifiedBy>谌鸿竣</cp:lastModifiedBy>
  <dcterms:modified xsi:type="dcterms:W3CDTF">2025-05-27T16:44:09Z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1D3BF969582B49BAB7AB79475D11DB9E_13</vt:lpwstr>
  </property>
  <property fmtid="{D5CDD505-2E9C-101B-9397-08002B2CF9AE}" pid="4" name="KSOTemplateDocerSaveRecord">
    <vt:lpwstr>eyJoZGlkIjoiMDEzMmY4OTczMTc4N2ZlYWVjYTg5ZjEwMmMxMzFhZDUiLCJ1c2VySWQiOiI0OTU1NDkyMjQifQ==</vt:lpwstr>
  </property>
</Properties>
</file>