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center" w:tblpY="1546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0"/>
        <w:gridCol w:w="1700"/>
        <w:gridCol w:w="32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附件1</w:t>
            </w:r>
            <w:bookmarkStart w:id="0" w:name="_GoBack"/>
            <w:bookmarkEnd w:id="0"/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煤矿事故报告表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事故发生时间：  年    月    日     时    分                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煤矿值班室电话：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事故煤矿名称：                     矿长：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所属集团公司: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事故煤矿地址: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企业性质：国有□  私营□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死亡人数（人）：    被困（失联）人数（人）：     危重：     重伤：    轻伤：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赶赴现场人员：       联系方式：</w:t>
            </w:r>
          </w:p>
        </w:tc>
        <w:tc>
          <w:tcPr>
            <w:tcW w:w="4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事故调查人员：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全矿当班入井人数：     安全升井人数：       </w:t>
            </w:r>
          </w:p>
        </w:tc>
        <w:tc>
          <w:tcPr>
            <w:tcW w:w="4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事故地点当班人数：    安全升井人数：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事故类型：瓦斯爆炸□  瓦斯燃烧□  煤与瓦斯突出□ 瓦斯窒息□  透水□  提升运输□  机械伤害□    顶板（冒顶）□  片帮□  火灾□  爆破□  其他□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矿井类型：生产□新建□改扩建□      瓦斯等级：低瓦斯□高瓦斯□突出□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设计能力：                          核定能力：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采煤工艺：           掘进工艺：                矿井安全管理分类：A□ B□ C□ D□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0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 矿 许 可证 □  证号：                   颁证日期：            有效期：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 商营业执照 □  证号：                   颁证日期：            有效期：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安全生产许可证□  证号：                   颁证日期：            有效期：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矿长安全资格证□  证号：                   颁证日期：            有效期：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0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事故概况及初步原因：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0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抢险救灾进展情况及采取的措施：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事故接报时间： 年  月  日   时   分           上报单位：           记录人：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事故上报时间： 年  月  日   时   分           上报单位：           记录人：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签发人：                                                          联系电话：</w:t>
            </w:r>
          </w:p>
        </w:tc>
      </w:tr>
    </w:tbl>
    <w:p>
      <w:pPr>
        <w:pStyle w:val="10"/>
        <w:spacing w:line="600" w:lineRule="exact"/>
        <w:jc w:val="left"/>
        <w:outlineLvl w:val="0"/>
        <w:rPr>
          <w:rFonts w:ascii="宋体" w:hAnsi="宋体" w:cs="方正小标宋简体"/>
          <w:b/>
          <w:w w:val="9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b/>
          <w:w w:val="90"/>
          <w:sz w:val="32"/>
          <w:szCs w:val="32"/>
          <w:shd w:val="clear" w:color="auto" w:fill="FFFFFF"/>
        </w:rPr>
        <w:t>附件2</w:t>
      </w:r>
    </w:p>
    <w:p>
      <w:pPr>
        <w:pStyle w:val="10"/>
        <w:spacing w:line="600" w:lineRule="exact"/>
        <w:jc w:val="center"/>
        <w:outlineLvl w:val="0"/>
        <w:rPr>
          <w:rFonts w:ascii="宋体" w:hAnsi="宋体" w:cs="方正小标宋简体"/>
          <w:b/>
          <w:w w:val="90"/>
          <w:sz w:val="44"/>
          <w:szCs w:val="44"/>
          <w:shd w:val="clear" w:color="auto" w:fill="FFFFFF"/>
        </w:rPr>
      </w:pPr>
      <w:r>
        <w:rPr>
          <w:rFonts w:hint="eastAsia" w:ascii="宋体" w:hAnsi="宋体" w:cs="方正小标宋简体"/>
          <w:b/>
          <w:w w:val="90"/>
          <w:sz w:val="44"/>
          <w:szCs w:val="44"/>
          <w:shd w:val="clear" w:color="auto" w:fill="FFFFFF"/>
        </w:rPr>
        <w:t>非煤能源行业事故突发事件报告表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10"/>
              <w:spacing w:line="400" w:lineRule="exact"/>
              <w:outlineLvl w:val="0"/>
              <w:rPr>
                <w:rFonts w:ascii="宋体" w:hAnsi="宋体" w:cs="方正小标宋简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  <w:shd w:val="clear" w:color="auto" w:fill="FFFFFF"/>
              </w:rPr>
              <w:t>事故（事件）类别</w:t>
            </w:r>
          </w:p>
        </w:tc>
        <w:tc>
          <w:tcPr>
            <w:tcW w:w="7229" w:type="dxa"/>
            <w:vAlign w:val="center"/>
          </w:tcPr>
          <w:p>
            <w:pPr>
              <w:pStyle w:val="10"/>
              <w:spacing w:line="400" w:lineRule="exact"/>
              <w:outlineLvl w:val="0"/>
              <w:rPr>
                <w:rFonts w:ascii="宋体" w:hAnsi="宋体" w:cs="方正小标宋简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  <w:shd w:val="clear" w:color="auto" w:fill="FFFFFF"/>
              </w:rPr>
              <w:t>生产安全事故□　　</w:t>
            </w:r>
            <w:r>
              <w:rPr>
                <w:rFonts w:ascii="宋体" w:hAnsi="宋体"/>
                <w:kern w:val="0"/>
                <w:sz w:val="24"/>
              </w:rPr>
              <w:t>自然灾害</w:t>
            </w:r>
            <w:r>
              <w:rPr>
                <w:rFonts w:hint="eastAsia" w:ascii="宋体" w:hAnsi="宋体"/>
                <w:kern w:val="0"/>
                <w:sz w:val="24"/>
              </w:rPr>
              <w:t>□　　突发</w:t>
            </w:r>
            <w:r>
              <w:rPr>
                <w:rFonts w:ascii="宋体" w:hAnsi="宋体"/>
                <w:kern w:val="0"/>
                <w:sz w:val="24"/>
              </w:rPr>
              <w:t>险情</w:t>
            </w:r>
            <w:r>
              <w:rPr>
                <w:rFonts w:hint="eastAsia" w:ascii="宋体" w:hAnsi="宋体"/>
                <w:kern w:val="0"/>
                <w:sz w:val="24"/>
              </w:rPr>
              <w:t>□　　其它</w:t>
            </w:r>
            <w:r>
              <w:rPr>
                <w:rFonts w:ascii="宋体" w:hAnsi="宋体"/>
                <w:kern w:val="0"/>
                <w:sz w:val="24"/>
              </w:rPr>
              <w:t>突发事件（如纠纷、群访等）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93" w:type="dxa"/>
            <w:vAlign w:val="center"/>
          </w:tcPr>
          <w:p>
            <w:pPr>
              <w:pStyle w:val="10"/>
              <w:spacing w:line="400" w:lineRule="exact"/>
              <w:outlineLvl w:val="0"/>
              <w:rPr>
                <w:rFonts w:ascii="宋体" w:hAnsi="宋体" w:cs="方正小标宋简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  <w:shd w:val="clear" w:color="auto" w:fill="FFFFFF"/>
              </w:rPr>
              <w:t>伤亡情况</w:t>
            </w:r>
          </w:p>
        </w:tc>
        <w:tc>
          <w:tcPr>
            <w:tcW w:w="7229" w:type="dxa"/>
            <w:vAlign w:val="center"/>
          </w:tcPr>
          <w:p>
            <w:pPr>
              <w:pStyle w:val="10"/>
              <w:spacing w:line="400" w:lineRule="exact"/>
              <w:outlineLvl w:val="0"/>
              <w:rPr>
                <w:rFonts w:ascii="宋体" w:hAnsi="宋体" w:cs="方正小标宋简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  <w:shd w:val="clear" w:color="auto" w:fill="FFFFFF"/>
              </w:rPr>
              <w:t>死亡   人，被困（失联）   人，危重   人，重伤  人，轻伤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3" w:type="dxa"/>
            <w:vAlign w:val="center"/>
          </w:tcPr>
          <w:p>
            <w:pPr>
              <w:pStyle w:val="10"/>
              <w:spacing w:line="400" w:lineRule="exact"/>
              <w:outlineLvl w:val="0"/>
              <w:rPr>
                <w:rFonts w:ascii="宋体" w:hAnsi="宋体" w:cs="方正小标宋简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  <w:shd w:val="clear" w:color="auto" w:fill="FFFFFF"/>
              </w:rPr>
              <w:t>发生时间</w:t>
            </w:r>
          </w:p>
        </w:tc>
        <w:tc>
          <w:tcPr>
            <w:tcW w:w="7229" w:type="dxa"/>
            <w:vAlign w:val="center"/>
          </w:tcPr>
          <w:p>
            <w:pPr>
              <w:pStyle w:val="10"/>
              <w:spacing w:line="400" w:lineRule="exact"/>
              <w:ind w:firstLine="720" w:firstLineChars="300"/>
              <w:outlineLvl w:val="0"/>
              <w:rPr>
                <w:rFonts w:ascii="宋体" w:hAnsi="宋体" w:cs="方正小标宋简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  <w:shd w:val="clear" w:color="auto" w:fill="FFFFFF"/>
              </w:rPr>
              <w:t>年    月    日    时   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93" w:type="dxa"/>
            <w:vAlign w:val="center"/>
          </w:tcPr>
          <w:p>
            <w:pPr>
              <w:pStyle w:val="10"/>
              <w:spacing w:line="400" w:lineRule="exact"/>
              <w:outlineLvl w:val="0"/>
              <w:rPr>
                <w:rFonts w:ascii="宋体" w:hAnsi="宋体" w:cs="方正小标宋简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  <w:shd w:val="clear" w:color="auto" w:fill="FFFFFF"/>
              </w:rPr>
              <w:t>发生具体地址</w:t>
            </w:r>
          </w:p>
        </w:tc>
        <w:tc>
          <w:tcPr>
            <w:tcW w:w="7229" w:type="dxa"/>
            <w:vAlign w:val="center"/>
          </w:tcPr>
          <w:p>
            <w:pPr>
              <w:pStyle w:val="10"/>
              <w:spacing w:line="400" w:lineRule="exact"/>
              <w:outlineLvl w:val="0"/>
              <w:rPr>
                <w:rFonts w:ascii="宋体" w:hAnsi="宋体" w:cs="方正小标宋简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93" w:type="dxa"/>
            <w:vAlign w:val="center"/>
          </w:tcPr>
          <w:p>
            <w:pPr>
              <w:pStyle w:val="10"/>
              <w:spacing w:line="400" w:lineRule="exact"/>
              <w:outlineLvl w:val="0"/>
              <w:rPr>
                <w:rFonts w:ascii="宋体" w:hAnsi="宋体" w:cs="方正小标宋简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  <w:shd w:val="clear" w:color="auto" w:fill="FFFFFF"/>
              </w:rPr>
              <w:t>企业名称</w:t>
            </w:r>
          </w:p>
        </w:tc>
        <w:tc>
          <w:tcPr>
            <w:tcW w:w="7229" w:type="dxa"/>
            <w:vAlign w:val="center"/>
          </w:tcPr>
          <w:p>
            <w:pPr>
              <w:pStyle w:val="10"/>
              <w:spacing w:line="400" w:lineRule="exact"/>
              <w:outlineLvl w:val="0"/>
              <w:rPr>
                <w:rFonts w:ascii="宋体" w:hAnsi="宋体" w:cs="方正小标宋简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9322" w:type="dxa"/>
            <w:gridSpan w:val="2"/>
          </w:tcPr>
          <w:p>
            <w:pPr>
              <w:pStyle w:val="10"/>
              <w:spacing w:line="400" w:lineRule="exact"/>
              <w:outlineLvl w:val="0"/>
              <w:rPr>
                <w:rFonts w:ascii="宋体" w:hAnsi="宋体" w:cs="方正小标宋简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  <w:shd w:val="clear" w:color="auto" w:fill="FFFFFF"/>
              </w:rPr>
              <w:t>事故（事件）概况及初步原因：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9322" w:type="dxa"/>
            <w:gridSpan w:val="2"/>
          </w:tcPr>
          <w:p>
            <w:pPr>
              <w:pStyle w:val="10"/>
              <w:spacing w:line="400" w:lineRule="exact"/>
              <w:outlineLvl w:val="0"/>
              <w:rPr>
                <w:rFonts w:ascii="宋体" w:hAnsi="宋体" w:cs="方正小标宋简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  <w:shd w:val="clear" w:color="auto" w:fill="FFFFFF"/>
              </w:rPr>
              <w:t>事故（事件）发展预判及采取的措施：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322" w:type="dxa"/>
            <w:gridSpan w:val="2"/>
            <w:vAlign w:val="center"/>
          </w:tcPr>
          <w:p>
            <w:pPr>
              <w:pStyle w:val="10"/>
              <w:spacing w:line="400" w:lineRule="exact"/>
              <w:jc w:val="left"/>
              <w:outlineLvl w:val="0"/>
              <w:rPr>
                <w:rFonts w:ascii="宋体" w:hAnsi="宋体" w:cs="方正小标宋简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  <w:shd w:val="clear" w:color="auto" w:fill="FFFFFF"/>
              </w:rPr>
              <w:t>事故（事件）接报时间：  年  月  日  时  分，  上报单位：    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322" w:type="dxa"/>
            <w:gridSpan w:val="2"/>
            <w:vAlign w:val="center"/>
          </w:tcPr>
          <w:p>
            <w:pPr>
              <w:pStyle w:val="10"/>
              <w:spacing w:line="400" w:lineRule="exact"/>
              <w:jc w:val="left"/>
              <w:outlineLvl w:val="0"/>
              <w:rPr>
                <w:rFonts w:ascii="宋体" w:hAnsi="宋体" w:cs="方正小标宋简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  <w:shd w:val="clear" w:color="auto" w:fill="FFFFFF"/>
              </w:rPr>
              <w:t>事故（事件）上报时间：  年  月  日  时  分，  上报单位：    记录人：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600" w:lineRule="exact"/>
        <w:rPr>
          <w:rFonts w:ascii="宋体" w:hAnsi="宋体"/>
        </w:rPr>
      </w:pPr>
      <w:r>
        <w:rPr>
          <w:rFonts w:hint="eastAsia" w:ascii="宋体" w:hAnsi="宋体"/>
        </w:rPr>
        <w:t>签发人：                              联系电话：</w:t>
      </w:r>
    </w:p>
    <w:p>
      <w:pPr>
        <w:spacing w:line="600" w:lineRule="exact"/>
        <w:rPr>
          <w:rFonts w:ascii="宋体" w:hAnsi="宋体"/>
          <w:sz w:val="24"/>
          <w:szCs w:val="24"/>
        </w:rPr>
        <w:sectPr>
          <w:footerReference r:id="rId3" w:type="default"/>
          <w:pgSz w:w="11906" w:h="16838"/>
          <w:pgMar w:top="1247" w:right="1247" w:bottom="1247" w:left="1588" w:header="851" w:footer="851" w:gutter="0"/>
          <w:pgNumType w:fmt="numberInDash" w:start="2"/>
          <w:cols w:space="425" w:num="1"/>
          <w:docGrid w:type="lines" w:linePitch="312" w:charSpace="0"/>
        </w:sectPr>
      </w:pPr>
    </w:p>
    <w:tbl>
      <w:tblPr>
        <w:tblStyle w:val="8"/>
        <w:tblW w:w="141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1276"/>
        <w:gridCol w:w="1559"/>
        <w:gridCol w:w="1985"/>
        <w:gridCol w:w="1984"/>
        <w:gridCol w:w="1276"/>
        <w:gridCol w:w="1559"/>
        <w:gridCol w:w="1701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附件3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u w:val="single"/>
              </w:rPr>
              <w:t>（企业名称）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调度通讯信息汇总表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填报单位：                     联系人：                   联系电话：                填表日期: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市（州）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所在县（市、区、特区）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上级公司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企业负责人联系方式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企业调度（值班）室联系方式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示例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主要负责人职务+姓名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负责人职务+姓名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分管安全负责人职务+姓名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技术负责人职务+姓名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座机号码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说明：无调度（值班）室的企业可不填此项内容</w:t>
      </w:r>
    </w:p>
    <w:sectPr>
      <w:footerReference r:id="rId4" w:type="default"/>
      <w:pgSz w:w="16838" w:h="11906" w:orient="landscape"/>
      <w:pgMar w:top="1247" w:right="1247" w:bottom="1588" w:left="124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Cambria" w:hAnsi="Cambr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+Diu9b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fCT56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Cambria" w:hAnsi="Cambr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5B"/>
    <w:rsid w:val="002A11D8"/>
    <w:rsid w:val="00A63C31"/>
    <w:rsid w:val="00AF6D5B"/>
    <w:rsid w:val="00EB6CF6"/>
    <w:rsid w:val="27FB192E"/>
    <w:rsid w:val="54D567BD"/>
    <w:rsid w:val="719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正文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544</Words>
  <Characters>3105</Characters>
  <Lines>25</Lines>
  <Paragraphs>7</Paragraphs>
  <TotalTime>5</TotalTime>
  <ScaleCrop>false</ScaleCrop>
  <LinksUpToDate>false</LinksUpToDate>
  <CharactersWithSpaces>3642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2018-12-28T11:19:00Z</dcterms:created>
  <dc:creator>Lenovo</dc:creator>
  <cp:lastModifiedBy>俯瞰犯下的错</cp:lastModifiedBy>
  <cp:lastPrinted>2018-12-29T03:00:00Z</cp:lastPrinted>
  <dcterms:modified xsi:type="dcterms:W3CDTF">2019-01-02T01:37:25Z</dcterms:modified>
  <dc:title>黔能源煤安〔2018〕203号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