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firstLine="0" w:firstLineChars="0"/>
        <w:jc w:val="left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  <w:lang w:val="en-US" w:eastAsia="zh-CN"/>
        </w:rPr>
        <w:t>4</w:t>
      </w:r>
    </w:p>
    <w:p>
      <w:pPr>
        <w:pStyle w:val="3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pStyle w:val="3"/>
        <w:spacing w:before="0" w:after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受理通知书（示例）</w:t>
      </w:r>
    </w:p>
    <w:p>
      <w:pPr>
        <w:spacing w:beforeLines="0" w:afterLines="0" w:line="600" w:lineRule="exact"/>
        <w:jc w:val="left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ar-SA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eastAsia="ar-SA"/>
        </w:rPr>
        <w:t>（申请人）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：</w:t>
      </w:r>
    </w:p>
    <w:p>
      <w:pPr>
        <w:suppressAutoHyphens/>
        <w:spacing w:line="600" w:lineRule="exact"/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ar-SA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ar-SA"/>
        </w:rPr>
        <w:t>你单位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（你）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ar-SA"/>
        </w:rPr>
        <w:t>于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ar-SA"/>
        </w:rPr>
        <w:t>年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ar-SA"/>
        </w:rPr>
        <w:t>月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ar-SA"/>
        </w:rPr>
        <w:t>日提交的关于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ar-SA"/>
        </w:rPr>
        <w:t>的行政许可申请和相关材料（共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  <w:lang w:eastAsia="ar-SA"/>
        </w:rPr>
        <w:t xml:space="preserve"> 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ar-SA"/>
        </w:rPr>
        <w:t>件）收悉。经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>形式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ar-SA"/>
        </w:rPr>
        <w:t>审查，符合受理条件和要求，依法予以受理。</w:t>
      </w:r>
    </w:p>
    <w:p>
      <w:pPr>
        <w:suppressAutoHyphens/>
        <w:spacing w:line="600" w:lineRule="exact"/>
        <w:jc w:val="left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ar-SA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 xml:space="preserve">    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ar-SA"/>
        </w:rPr>
        <w:t>特此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zh-CN"/>
        </w:rPr>
        <w:t>通知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ar-SA"/>
        </w:rPr>
        <w:t>。</w:t>
      </w:r>
    </w:p>
    <w:p>
      <w:pPr>
        <w:suppressAutoHyphens/>
        <w:spacing w:line="600" w:lineRule="exact"/>
        <w:ind w:firstLine="645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</w:pPr>
    </w:p>
    <w:p>
      <w:pPr>
        <w:suppressAutoHyphens/>
        <w:spacing w:line="600" w:lineRule="exact"/>
        <w:ind w:firstLine="645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</w:pPr>
    </w:p>
    <w:p>
      <w:pPr>
        <w:suppressAutoHyphens/>
        <w:spacing w:line="600" w:lineRule="exact"/>
        <w:ind w:firstLine="5760" w:firstLineChars="1800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ar-SA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ar-SA"/>
        </w:rPr>
        <w:t>年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 xml:space="preserve">    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ar-SA"/>
        </w:rPr>
        <w:t xml:space="preserve">月 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 xml:space="preserve">    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ar-SA"/>
        </w:rPr>
        <w:t>日</w:t>
      </w:r>
    </w:p>
    <w:p>
      <w:pPr>
        <w:suppressAutoHyphens/>
        <w:spacing w:line="600" w:lineRule="exact"/>
        <w:ind w:firstLine="645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ar-SA"/>
        </w:rPr>
      </w:pPr>
    </w:p>
    <w:p>
      <w:pPr>
        <w:suppressAutoHyphens/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ar-SA"/>
        </w:rPr>
      </w:pP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ar-SA"/>
        </w:rPr>
        <w:t xml:space="preserve">（联系人： 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 xml:space="preserve">       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ar-SA"/>
        </w:rPr>
        <w:t>；电话：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</w:rPr>
        <w:t xml:space="preserve">         </w:t>
      </w:r>
      <w:r>
        <w:rPr>
          <w:rFonts w:hint="eastAsia" w:ascii="仿宋_GB2312" w:hAnsi="仿宋_GB2312" w:eastAsia="仿宋_GB2312" w:cs="仿宋_GB2312"/>
          <w:kern w:val="1"/>
          <w:sz w:val="32"/>
          <w:szCs w:val="32"/>
          <w:u w:val="none"/>
          <w:lang w:eastAsia="ar-SA"/>
        </w:rPr>
        <w:t>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FD41CBC-B43C-43B4-8634-9BA54A20F174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D2EB52A-AC69-44ED-B777-3ACC36FD324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2D77B72-A250-4981-81BC-DCD46330EFD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Y2FiNjdjZGM5YWQ1MTkzMWNhNTY2ZDM1MjJhMDUifQ=="/>
  </w:docVars>
  <w:rsids>
    <w:rsidRoot w:val="74C77964"/>
    <w:rsid w:val="74C7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 w:cs="Times New Roman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 w:eastAsia="宋体"/>
      <w:b/>
      <w:bCs/>
      <w:szCs w:val="32"/>
    </w:r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2023-04-07T01:51:00Z</dcterms:created>
  <dc:creator>乔一</dc:creator>
  <cp:lastModifiedBy>乔一</cp:lastModifiedBy>
  <dcterms:modified xsi:type="dcterms:W3CDTF">2023-04-07T01:51:26Z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DE693F96DE9842FA861DAE9F20608B63_11</vt:lpwstr>
  </property>
</Properties>
</file>